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24F34"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6ED566B6" w14:textId="77777777" w:rsidR="00DC69F1" w:rsidRDefault="00B532B2" w:rsidP="001C2E32">
      <w:pPr>
        <w:pStyle w:val="BodyText"/>
        <w:framePr w:w="10800" w:h="2142" w:hRule="exact" w:hSpace="187" w:wrap="auto" w:vAnchor="page" w:hAnchor="page" w:x="714" w:y="1085"/>
        <w:rPr>
          <w:b/>
          <w:i/>
          <w:caps/>
          <w:sz w:val="28"/>
          <w:szCs w:val="28"/>
        </w:rPr>
      </w:pPr>
      <w:r>
        <w:rPr>
          <w:b/>
          <w:i/>
          <w:caps/>
          <w:sz w:val="28"/>
          <w:szCs w:val="28"/>
        </w:rPr>
        <w:t>the role of new business</w:t>
      </w:r>
      <w:r w:rsidR="001C2E32">
        <w:rPr>
          <w:b/>
          <w:i/>
          <w:caps/>
          <w:sz w:val="28"/>
          <w:szCs w:val="28"/>
        </w:rPr>
        <w:t xml:space="preserve"> models in the scale-up of smart</w:t>
      </w:r>
      <w:r>
        <w:rPr>
          <w:b/>
          <w:i/>
          <w:caps/>
          <w:sz w:val="28"/>
          <w:szCs w:val="28"/>
        </w:rPr>
        <w:t xml:space="preserve"> local energy systems: an agent-based approach</w:t>
      </w:r>
      <w:r w:rsidR="00EB79A1">
        <w:rPr>
          <w:b/>
          <w:i/>
          <w:caps/>
          <w:sz w:val="28"/>
          <w:szCs w:val="28"/>
        </w:rPr>
        <w:t xml:space="preserve"> </w:t>
      </w:r>
    </w:p>
    <w:p w14:paraId="0BD258BE" w14:textId="77777777" w:rsidR="001C2E32" w:rsidRPr="001C2E32" w:rsidRDefault="001C2E32" w:rsidP="001C2E32">
      <w:pPr>
        <w:pStyle w:val="BodyText"/>
        <w:framePr w:w="10800" w:h="2142" w:hRule="exact" w:hSpace="187" w:wrap="auto" w:vAnchor="page" w:hAnchor="page" w:x="714" w:y="1085"/>
        <w:rPr>
          <w:b/>
          <w:sz w:val="28"/>
          <w:szCs w:val="28"/>
        </w:rPr>
      </w:pPr>
    </w:p>
    <w:p w14:paraId="1FA337FC" w14:textId="77777777" w:rsidR="00DC69F1" w:rsidRPr="00D767DA" w:rsidRDefault="00B037AD" w:rsidP="00DC69F1">
      <w:pPr>
        <w:pStyle w:val="BodyText"/>
        <w:framePr w:w="10800" w:h="2142" w:hRule="exact" w:hSpace="187" w:wrap="auto" w:vAnchor="page" w:hAnchor="page" w:x="714" w:y="1085"/>
        <w:jc w:val="right"/>
        <w:rPr>
          <w:sz w:val="20"/>
        </w:rPr>
      </w:pPr>
      <w:r>
        <w:rPr>
          <w:sz w:val="20"/>
        </w:rPr>
        <w:t>Elsa Brazza, UCL Energy Institute, elsa.barazza.14@ucl.ac.uk</w:t>
      </w:r>
    </w:p>
    <w:p w14:paraId="53A7728C" w14:textId="77777777" w:rsidR="00DC69F1" w:rsidRPr="007E6E15" w:rsidRDefault="00B037AD" w:rsidP="00DC69F1">
      <w:pPr>
        <w:pStyle w:val="BodyText"/>
        <w:framePr w:w="10800" w:h="2142" w:hRule="exact" w:hSpace="187" w:wrap="auto" w:vAnchor="page" w:hAnchor="page" w:x="714" w:y="1085"/>
        <w:jc w:val="right"/>
        <w:rPr>
          <w:sz w:val="20"/>
        </w:rPr>
      </w:pPr>
      <w:r w:rsidRPr="007E6E15">
        <w:rPr>
          <w:sz w:val="20"/>
        </w:rPr>
        <w:t>Pei-Hao Li, UCL Energy Institute, p.li@ucl.ac.uk</w:t>
      </w:r>
      <w:r w:rsidR="00DC69F1" w:rsidRPr="007E6E15">
        <w:rPr>
          <w:sz w:val="20"/>
        </w:rPr>
        <w:t xml:space="preserve"> </w:t>
      </w:r>
    </w:p>
    <w:p w14:paraId="59E240F2" w14:textId="77777777" w:rsidR="00DC69F1" w:rsidRDefault="000E10BC" w:rsidP="00DC69F1">
      <w:pPr>
        <w:pStyle w:val="BodyText"/>
        <w:framePr w:w="10800" w:h="2142" w:hRule="exact" w:hSpace="187" w:wrap="auto" w:vAnchor="page" w:hAnchor="page" w:x="714" w:y="1085"/>
        <w:jc w:val="right"/>
      </w:pPr>
      <w:r>
        <w:rPr>
          <w:sz w:val="20"/>
        </w:rPr>
        <w:t>Neil Strachan, UCL Energy Institute, n.strachan@ucl.ac.uk</w:t>
      </w:r>
      <w:r w:rsidR="00DC69F1">
        <w:t xml:space="preserve"> </w:t>
      </w:r>
    </w:p>
    <w:p w14:paraId="57E266D1" w14:textId="77777777" w:rsidR="00DC69F1" w:rsidRPr="00476853" w:rsidRDefault="00DC69F1" w:rsidP="003F4F30">
      <w:pPr>
        <w:pStyle w:val="Heading2"/>
        <w:rPr>
          <w:i w:val="0"/>
          <w:sz w:val="24"/>
          <w:szCs w:val="24"/>
        </w:rPr>
      </w:pPr>
      <w:r w:rsidRPr="00476853">
        <w:rPr>
          <w:i w:val="0"/>
          <w:sz w:val="24"/>
          <w:szCs w:val="24"/>
        </w:rPr>
        <w:t>Overview</w:t>
      </w:r>
    </w:p>
    <w:p w14:paraId="25D586EC" w14:textId="14ECB5F3" w:rsidR="00341B97" w:rsidRDefault="004646A5" w:rsidP="00A73EC2">
      <w:pPr>
        <w:ind w:firstLine="357"/>
        <w:jc w:val="both"/>
      </w:pPr>
      <w:r>
        <w:t>E</w:t>
      </w:r>
      <w:r w:rsidR="00A85E1D" w:rsidRPr="00A85E1D">
        <w:t>nergy systems are becoming increasingly decentralised, and local energy infrastructure has the potential to play a key role in reaching the</w:t>
      </w:r>
      <w:r w:rsidR="00E47FB0">
        <w:t xml:space="preserve"> ambitious UK</w:t>
      </w:r>
      <w:r w:rsidR="00A85E1D" w:rsidRPr="00A85E1D">
        <w:t xml:space="preserve"> net-zero target </w:t>
      </w:r>
      <w:r w:rsidR="00E47FB0">
        <w:t xml:space="preserve">by 2050 </w:t>
      </w:r>
      <w:r w:rsidR="00A85E1D" w:rsidRPr="00A85E1D">
        <w:t xml:space="preserve">(Busch et al., 2017). The roles of energy producers and consumers are evolving as they become more active participants in the energy systems (European Commission, 2018), and new </w:t>
      </w:r>
      <w:r w:rsidR="00341B97">
        <w:t>types of market players at</w:t>
      </w:r>
      <w:r w:rsidR="00087A20">
        <w:t xml:space="preserve"> the loc</w:t>
      </w:r>
      <w:bookmarkStart w:id="0" w:name="_GoBack"/>
      <w:bookmarkEnd w:id="0"/>
      <w:r w:rsidR="00087A20">
        <w:t xml:space="preserve">al level, </w:t>
      </w:r>
      <w:r w:rsidR="00A85E1D" w:rsidRPr="00A85E1D">
        <w:t xml:space="preserve">such as local energy communities </w:t>
      </w:r>
      <w:r>
        <w:t>and aggregators</w:t>
      </w:r>
      <w:r w:rsidR="00087A20">
        <w:t>,</w:t>
      </w:r>
      <w:r>
        <w:t xml:space="preserve"> </w:t>
      </w:r>
      <w:r w:rsidR="00A85E1D" w:rsidRPr="00A85E1D">
        <w:t xml:space="preserve">are emerging (IRENA, 2019; European Commission, 2018), and challenging the role of incumbent </w:t>
      </w:r>
      <w:r w:rsidR="007D2337">
        <w:t>players (</w:t>
      </w:r>
      <w:r w:rsidR="00A85E1D" w:rsidRPr="00A85E1D">
        <w:t xml:space="preserve">Kattiritzi et al., 2021). </w:t>
      </w:r>
      <w:r>
        <w:t>Thes</w:t>
      </w:r>
      <w:r w:rsidR="00721B20">
        <w:t>e new market players</w:t>
      </w:r>
      <w:r w:rsidR="00341B97">
        <w:t xml:space="preserve"> have heterogeneous strategies and motivations for investing in decentralised </w:t>
      </w:r>
      <w:r w:rsidR="00341B97" w:rsidRPr="0025380B">
        <w:t>renewable energ</w:t>
      </w:r>
      <w:r w:rsidR="00341B97">
        <w:t>y</w:t>
      </w:r>
      <w:r w:rsidR="00721B20">
        <w:t>. The success of their</w:t>
      </w:r>
      <w:r w:rsidR="00341B97">
        <w:t xml:space="preserve"> business models</w:t>
      </w:r>
      <w:r w:rsidR="00721B20">
        <w:t>, which</w:t>
      </w:r>
      <w:r w:rsidR="00341B97">
        <w:t xml:space="preserve"> include social and environmental values besides the economic ones (Foxon et al., 2015)</w:t>
      </w:r>
      <w:r w:rsidR="00721B20">
        <w:t>, can contribute to accelerating the scale-up of local low-carbon infrastructure and smart local energy systems (SLES).</w:t>
      </w:r>
    </w:p>
    <w:p w14:paraId="0B662B75" w14:textId="59AB854B" w:rsidR="00087A20" w:rsidRDefault="004646A5" w:rsidP="000F035B">
      <w:pPr>
        <w:ind w:firstLine="357"/>
        <w:jc w:val="both"/>
      </w:pPr>
      <w:r>
        <w:t>However,</w:t>
      </w:r>
      <w:r w:rsidR="00CF1290">
        <w:t xml:space="preserve"> previous studies </w:t>
      </w:r>
      <w:r w:rsidR="00341B97">
        <w:t>mainly</w:t>
      </w:r>
      <w:r w:rsidR="00CF1290">
        <w:t xml:space="preserve"> focused on</w:t>
      </w:r>
      <w:r w:rsidR="00341B97">
        <w:t xml:space="preserve"> exploring how</w:t>
      </w:r>
      <w:r>
        <w:t xml:space="preserve"> p</w:t>
      </w:r>
      <w:r w:rsidRPr="00A85E1D">
        <w:t xml:space="preserve">olicies and regulations </w:t>
      </w:r>
      <w:r w:rsidR="00356BE8">
        <w:t>can</w:t>
      </w:r>
      <w:r w:rsidRPr="00A85E1D">
        <w:t xml:space="preserve"> mobilise low-carbon investments in energy infrastructure</w:t>
      </w:r>
      <w:r w:rsidR="00356BE8">
        <w:t xml:space="preserve"> from national-scale actors, with a tendency to lock-in this business model and investments in </w:t>
      </w:r>
      <w:r w:rsidR="00356BE8" w:rsidRPr="00A85E1D">
        <w:t>centralised large-scale electricity generation plants</w:t>
      </w:r>
      <w:r w:rsidRPr="00A85E1D">
        <w:t xml:space="preserve"> (Foxon et a</w:t>
      </w:r>
      <w:r w:rsidR="007D2337">
        <w:t>l., 2015</w:t>
      </w:r>
      <w:r w:rsidRPr="00A85E1D">
        <w:t>).</w:t>
      </w:r>
      <w:r>
        <w:t xml:space="preserve"> Moreover, most modelling studies used to inform policies in the energy sector, such as partial equilibrium optimisation models</w:t>
      </w:r>
      <w:r w:rsidR="000A6291">
        <w:t>, assume aggregated</w:t>
      </w:r>
      <w:r>
        <w:t xml:space="preserve"> and rational decision-makers with perfect foresight</w:t>
      </w:r>
      <w:r w:rsidR="000A6291">
        <w:t xml:space="preserve"> acting like a social planner</w:t>
      </w:r>
      <w:r w:rsidR="00A02C50">
        <w:t xml:space="preserve"> (Barazza and Strachan, 2020a</w:t>
      </w:r>
      <w:r w:rsidR="00A73EC2">
        <w:t>)</w:t>
      </w:r>
      <w:r w:rsidR="00356BE8">
        <w:t xml:space="preserve">, neglecting to represent </w:t>
      </w:r>
      <w:r w:rsidR="00953B39">
        <w:t>new</w:t>
      </w:r>
      <w:r w:rsidR="00356BE8">
        <w:t xml:space="preserve"> types of</w:t>
      </w:r>
      <w:r w:rsidR="00953B39">
        <w:t xml:space="preserve"> players and their </w:t>
      </w:r>
      <w:r w:rsidR="00087A20">
        <w:t>heterogeneity</w:t>
      </w:r>
      <w:r w:rsidR="00356BE8">
        <w:t>.</w:t>
      </w:r>
      <w:r w:rsidR="00953B39">
        <w:t xml:space="preserve"> </w:t>
      </w:r>
      <w:r w:rsidR="00087A20">
        <w:t>Different modelling frameworks, such as a</w:t>
      </w:r>
      <w:r w:rsidR="0025380B">
        <w:t>gent-based models</w:t>
      </w:r>
      <w:r w:rsidR="00A73EC2">
        <w:t xml:space="preserve"> (ABMs) allow to</w:t>
      </w:r>
      <w:r w:rsidR="0025380B">
        <w:t xml:space="preserve"> </w:t>
      </w:r>
      <w:r w:rsidR="00087A20">
        <w:t xml:space="preserve">model heterogeneous agents with contrasting strategies and their interactions, and to </w:t>
      </w:r>
      <w:r w:rsidR="00A73EC2">
        <w:t>reflect realistic behaviours of market participants, such as bounded-rationality (i.e. making “good enough” decisions), which traditional equilibrium and optimisation energy models do not address (Iychett</w:t>
      </w:r>
      <w:r w:rsidR="00A02C50">
        <w:t>ira et al, 2017</w:t>
      </w:r>
      <w:r w:rsidR="00A73EC2">
        <w:t xml:space="preserve">). </w:t>
      </w:r>
    </w:p>
    <w:p w14:paraId="47FCC0E7" w14:textId="137F4875" w:rsidR="00DC69F1" w:rsidRDefault="00501150" w:rsidP="00B56425">
      <w:pPr>
        <w:ind w:firstLine="357"/>
        <w:jc w:val="both"/>
      </w:pPr>
      <w:r>
        <w:t xml:space="preserve">In this study, we thus apply </w:t>
      </w:r>
      <w:r w:rsidR="00087A20">
        <w:t>the</w:t>
      </w:r>
      <w:r>
        <w:t xml:space="preserve"> novel </w:t>
      </w:r>
      <w:r w:rsidR="00087A20">
        <w:t>ABM</w:t>
      </w:r>
      <w:r>
        <w:t xml:space="preserve"> BRAIN-Energy</w:t>
      </w:r>
      <w:r w:rsidR="00CC0021">
        <w:t xml:space="preserve"> (Barazza and Strachan, 2020a)</w:t>
      </w:r>
      <w:r w:rsidR="00087A20">
        <w:t xml:space="preserve"> </w:t>
      </w:r>
      <w:r>
        <w:t>to</w:t>
      </w:r>
      <w:r w:rsidR="00087A20">
        <w:t xml:space="preserve"> investigate how</w:t>
      </w:r>
      <w:r w:rsidR="00247B5E">
        <w:t xml:space="preserve"> local investor agents evolve into new business models</w:t>
      </w:r>
      <w:r w:rsidR="00BB6CE2">
        <w:t xml:space="preserve"> by studying their investment decisions</w:t>
      </w:r>
      <w:r w:rsidR="00247B5E">
        <w:t xml:space="preserve">, and </w:t>
      </w:r>
      <w:r w:rsidR="004D60CB">
        <w:t>how they can compete with existing national investors</w:t>
      </w:r>
      <w:r w:rsidR="00BB6CE2">
        <w:t>. The aim will be to understand which new business models can contribute to</w:t>
      </w:r>
      <w:r w:rsidR="00E47FB0">
        <w:t xml:space="preserve"> the scale-up of SLES</w:t>
      </w:r>
      <w:r w:rsidR="00A73EC2">
        <w:t xml:space="preserve"> in the UK</w:t>
      </w:r>
      <w:r w:rsidR="004621DD">
        <w:t xml:space="preserve"> under different market structures</w:t>
      </w:r>
      <w:r w:rsidR="00BB6CE2">
        <w:t xml:space="preserve"> to ensure that SLES play a mainstream role in the achievement of the net-zero target by 2050. </w:t>
      </w:r>
    </w:p>
    <w:p w14:paraId="46814BEA" w14:textId="77777777" w:rsidR="0069569C" w:rsidRPr="00E47FB0" w:rsidRDefault="0069569C" w:rsidP="000F035B">
      <w:pPr>
        <w:ind w:firstLine="426"/>
        <w:jc w:val="both"/>
      </w:pPr>
    </w:p>
    <w:p w14:paraId="694A1C5C" w14:textId="77777777" w:rsidR="00DC69F1" w:rsidRPr="00D767DA" w:rsidRDefault="00DC69F1" w:rsidP="000F035B">
      <w:pPr>
        <w:pStyle w:val="Heading2"/>
        <w:spacing w:before="0" w:after="0"/>
        <w:rPr>
          <w:i w:val="0"/>
          <w:sz w:val="24"/>
          <w:szCs w:val="24"/>
        </w:rPr>
      </w:pPr>
      <w:r w:rsidRPr="00D767DA">
        <w:rPr>
          <w:i w:val="0"/>
          <w:sz w:val="24"/>
          <w:szCs w:val="24"/>
        </w:rPr>
        <w:t>Methods</w:t>
      </w:r>
    </w:p>
    <w:p w14:paraId="5B2ED2C8" w14:textId="11433D0F" w:rsidR="001D6DA8" w:rsidRDefault="00E47FB0" w:rsidP="00A02C50">
      <w:pPr>
        <w:pStyle w:val="BodyText2"/>
        <w:ind w:firstLine="357"/>
      </w:pPr>
      <w:r>
        <w:t>W</w:t>
      </w:r>
      <w:r w:rsidR="00392830">
        <w:t xml:space="preserve">e use </w:t>
      </w:r>
      <w:r w:rsidR="000E10BC" w:rsidRPr="0069569C">
        <w:rPr>
          <w:b/>
        </w:rPr>
        <w:t>BRAIN-Energy</w:t>
      </w:r>
      <w:r w:rsidR="00392830" w:rsidRPr="0069569C">
        <w:rPr>
          <w:b/>
        </w:rPr>
        <w:t>,</w:t>
      </w:r>
      <w:r w:rsidR="00A73EC2" w:rsidRPr="0069569C">
        <w:rPr>
          <w:b/>
        </w:rPr>
        <w:t xml:space="preserve"> an ABM</w:t>
      </w:r>
      <w:r w:rsidR="000E10BC" w:rsidRPr="0069569C">
        <w:rPr>
          <w:b/>
        </w:rPr>
        <w:t xml:space="preserve"> of electricity generation and investment</w:t>
      </w:r>
      <w:r w:rsidR="00392830">
        <w:t xml:space="preserve">. BRAIN-Energy’s </w:t>
      </w:r>
      <w:r w:rsidR="009E5886">
        <w:t>advantage lies in its ability to represent agents with heterogeneous strategies and bounded-rationality</w:t>
      </w:r>
      <w:r w:rsidR="000C1038">
        <w:t xml:space="preserve"> in their investment decisions, and multi-agent interactions (Barazza and Strachan, 2020a and 2</w:t>
      </w:r>
      <w:r w:rsidR="00A02C50">
        <w:t>020b</w:t>
      </w:r>
      <w:r w:rsidR="000C1038">
        <w:t xml:space="preserve">). </w:t>
      </w:r>
      <w:r w:rsidR="001D6DA8">
        <w:t>The UK electricity sector in BRAIN-Energy is divided into three regions (London, Scotland and rest of the UK)</w:t>
      </w:r>
      <w:r w:rsidR="00286213">
        <w:t xml:space="preserve">, </w:t>
      </w:r>
      <w:r w:rsidR="001D6DA8">
        <w:t>because the potential of renewable energy</w:t>
      </w:r>
      <w:r w:rsidR="00DB57C2">
        <w:t xml:space="preserve"> (RE)</w:t>
      </w:r>
      <w:r w:rsidR="001D6DA8">
        <w:t xml:space="preserve"> </w:t>
      </w:r>
      <w:r w:rsidR="007908FE">
        <w:t>technologies</w:t>
      </w:r>
      <w:r w:rsidR="001D6DA8">
        <w:t xml:space="preserve"> </w:t>
      </w:r>
      <w:r w:rsidR="005A0323">
        <w:t>varies across different regions</w:t>
      </w:r>
      <w:r w:rsidR="001D6DA8">
        <w:t xml:space="preserve">. </w:t>
      </w:r>
      <w:r w:rsidR="0069569C">
        <w:t xml:space="preserve">To </w:t>
      </w:r>
      <w:r w:rsidR="00DB57C2">
        <w:t>represent the intermittency of RE</w:t>
      </w:r>
      <w:r w:rsidR="001D6DA8">
        <w:t xml:space="preserve">, </w:t>
      </w:r>
      <w:r w:rsidR="00DB57C2">
        <w:t>BRAIN-Energy’</w:t>
      </w:r>
      <w:r w:rsidR="00286213">
        <w:t>s temporal resolution comprise</w:t>
      </w:r>
      <w:r w:rsidR="00DB57C2">
        <w:t xml:space="preserve">s </w:t>
      </w:r>
      <w:r w:rsidR="001D6DA8">
        <w:t xml:space="preserve">eight time-slices </w:t>
      </w:r>
      <w:r w:rsidR="00DB57C2">
        <w:t>(</w:t>
      </w:r>
      <w:r w:rsidR="001D6DA8">
        <w:t>4 time-slices in a typical day in two seasons</w:t>
      </w:r>
      <w:r w:rsidR="00DB57C2">
        <w:t>)</w:t>
      </w:r>
      <w:r w:rsidR="001D6DA8">
        <w:t>. The definition of the time-slices is based on the temporal represen</w:t>
      </w:r>
      <w:r w:rsidR="007D2337">
        <w:t>tation of the UK TIMES model</w:t>
      </w:r>
      <w:r w:rsidR="00487D2B">
        <w:t>, a flagship energy system model for the UK</w:t>
      </w:r>
      <w:r w:rsidR="00DB57C2">
        <w:t>. System flexibility in BRAIN-Energy is represented through demand-side response (DSR) from households</w:t>
      </w:r>
      <w:r w:rsidR="0069569C">
        <w:t>. S</w:t>
      </w:r>
      <w:r w:rsidR="00DB57C2">
        <w:t>mart appliances are assumed to be controlled collaboratively at the local level to balance the local electricity demand and electricity generation from local RE plants. The participation rate is assumed to increase from 0% in the base year 2012 to 100% by 2050</w:t>
      </w:r>
      <w:r w:rsidR="00286213">
        <w:t>.</w:t>
      </w:r>
    </w:p>
    <w:p w14:paraId="2E5928EF" w14:textId="77777777" w:rsidR="0071674B" w:rsidRDefault="00286213" w:rsidP="00A02C50">
      <w:pPr>
        <w:pStyle w:val="BodyText2"/>
        <w:ind w:firstLine="357"/>
      </w:pPr>
      <w:r>
        <w:t xml:space="preserve">Agents are at the core of BRAIN-Energy. </w:t>
      </w:r>
      <w:r w:rsidR="000C1038">
        <w:t>There</w:t>
      </w:r>
      <w:r w:rsidR="0069569C">
        <w:t xml:space="preserve"> are two types of agents</w:t>
      </w:r>
      <w:r w:rsidR="000C1038">
        <w:t xml:space="preserve"> in BRAIN-Energy: </w:t>
      </w:r>
      <w:r w:rsidR="000C1038" w:rsidRPr="0069569C">
        <w:rPr>
          <w:b/>
        </w:rPr>
        <w:t>investor and policy agents</w:t>
      </w:r>
      <w:r w:rsidR="00417CA5">
        <w:t>. There are national</w:t>
      </w:r>
      <w:r w:rsidR="000C1038">
        <w:t xml:space="preserve"> (incumbent utilities and new-entrants) and local (municipal utilities and households)</w:t>
      </w:r>
      <w:r w:rsidR="00417CA5">
        <w:t xml:space="preserve"> investor agents</w:t>
      </w:r>
      <w:r w:rsidR="000C1038">
        <w:t>, and</w:t>
      </w:r>
      <w:r w:rsidR="001D6DA8">
        <w:t xml:space="preserve"> they</w:t>
      </w:r>
      <w:r w:rsidR="000C1038">
        <w:t xml:space="preserve"> participate in the electricity market based on their own heterogeneous strategies, financial endowments and risk-return considerations. Policy agents comprise the national government (which subsidises investment into new renewable energy assets and enforces a CO</w:t>
      </w:r>
      <w:r w:rsidR="000C1038" w:rsidRPr="001D6DA8">
        <w:rPr>
          <w:vertAlign w:val="subscript"/>
        </w:rPr>
        <w:t>2</w:t>
      </w:r>
      <w:r w:rsidR="000C1038">
        <w:t xml:space="preserve"> price</w:t>
      </w:r>
      <w:r w:rsidR="00417CA5">
        <w:t xml:space="preserve"> and interim decarbonisation targets</w:t>
      </w:r>
      <w:r w:rsidR="000C1038">
        <w:t>), the national regulator (which manages security of supply by holding capacity auctions), and local government</w:t>
      </w:r>
      <w:r w:rsidR="00417CA5">
        <w:t>s</w:t>
      </w:r>
      <w:r w:rsidR="000C1038">
        <w:t xml:space="preserve">. </w:t>
      </w:r>
      <w:r w:rsidR="000A6291" w:rsidRPr="0071674B">
        <w:t xml:space="preserve">Investor agents in BRAIN-Energy </w:t>
      </w:r>
      <w:r w:rsidR="000A7ACD" w:rsidRPr="0071674B">
        <w:t xml:space="preserve">base their </w:t>
      </w:r>
      <w:r w:rsidR="000A7ACD" w:rsidRPr="0071674B">
        <w:rPr>
          <w:b/>
        </w:rPr>
        <w:t>investment decisions</w:t>
      </w:r>
      <w:r w:rsidR="000A7ACD" w:rsidRPr="0071674B">
        <w:t xml:space="preserve"> on an NPV calculation</w:t>
      </w:r>
      <w:r w:rsidR="0071674B" w:rsidRPr="0071674B">
        <w:t xml:space="preserve">. The investors’ bounded-rationality is reflected </w:t>
      </w:r>
      <w:r w:rsidR="000A7ACD" w:rsidRPr="0071674B">
        <w:t>in</w:t>
      </w:r>
      <w:r w:rsidR="0071674B" w:rsidRPr="0071674B">
        <w:t xml:space="preserve"> their</w:t>
      </w:r>
      <w:r w:rsidR="000A7ACD" w:rsidRPr="0071674B">
        <w:t xml:space="preserve"> limited foresight of the future and heterogeneous expectations </w:t>
      </w:r>
      <w:r w:rsidR="0071674B" w:rsidRPr="0071674B">
        <w:t>about future electrici</w:t>
      </w:r>
      <w:r w:rsidR="00417CA5">
        <w:t xml:space="preserve">ty price </w:t>
      </w:r>
      <w:r w:rsidR="0071674B" w:rsidRPr="0071674B">
        <w:t>and level of electricity demand. Moreover, investors have d</w:t>
      </w:r>
      <w:r w:rsidR="000A7ACD" w:rsidRPr="0071674B">
        <w:t>ifferent discount rates and return expectations</w:t>
      </w:r>
      <w:r w:rsidR="0071674B" w:rsidRPr="0071674B">
        <w:t xml:space="preserve">. </w:t>
      </w:r>
      <w:r w:rsidR="000A7ACD" w:rsidRPr="0071674B">
        <w:t xml:space="preserve">Investment choices </w:t>
      </w:r>
      <w:r w:rsidR="0071674B" w:rsidRPr="0071674B">
        <w:t xml:space="preserve">are </w:t>
      </w:r>
      <w:r w:rsidR="000A7ACD" w:rsidRPr="0071674B">
        <w:t xml:space="preserve">affected by </w:t>
      </w:r>
      <w:r w:rsidR="0071674B" w:rsidRPr="0071674B">
        <w:t xml:space="preserve">the </w:t>
      </w:r>
      <w:r w:rsidR="007908FE" w:rsidRPr="0071674B">
        <w:t>investors’</w:t>
      </w:r>
      <w:r w:rsidR="0071674B" w:rsidRPr="0071674B">
        <w:t xml:space="preserve">’ </w:t>
      </w:r>
      <w:r w:rsidR="000A7ACD" w:rsidRPr="0071674B">
        <w:t>own past-experience (self-learning) and imitation of other investors’ successful strategies</w:t>
      </w:r>
      <w:r w:rsidR="0071674B" w:rsidRPr="0071674B">
        <w:t xml:space="preserve">. </w:t>
      </w:r>
      <w:r w:rsidR="000A7ACD" w:rsidRPr="0071674B">
        <w:t>As results, investment decisions</w:t>
      </w:r>
      <w:r w:rsidR="0071674B" w:rsidRPr="0071674B">
        <w:t xml:space="preserve"> in BRAIN-Energy</w:t>
      </w:r>
      <w:r w:rsidR="000A7ACD" w:rsidRPr="0071674B">
        <w:t xml:space="preserve"> are non-optima</w:t>
      </w:r>
      <w:r w:rsidR="0071674B" w:rsidRPr="0071674B">
        <w:t>l.</w:t>
      </w:r>
    </w:p>
    <w:p w14:paraId="2D843058" w14:textId="77777777" w:rsidR="00DC69F1" w:rsidRPr="003D6F10" w:rsidRDefault="00A73EC2" w:rsidP="00A02C50">
      <w:pPr>
        <w:pStyle w:val="BodyText2"/>
        <w:ind w:firstLine="284"/>
      </w:pPr>
      <w:r>
        <w:t xml:space="preserve">In this study we extend the BRAIN-Energy model by </w:t>
      </w:r>
      <w:r w:rsidR="00BE6271">
        <w:t xml:space="preserve">adding, besides the above mentioned investor agents, two new business models: 1) </w:t>
      </w:r>
      <w:r w:rsidR="00BE6271" w:rsidRPr="0069569C">
        <w:rPr>
          <w:b/>
        </w:rPr>
        <w:t>community ownership models</w:t>
      </w:r>
      <w:r w:rsidR="00286213" w:rsidRPr="0069569C">
        <w:rPr>
          <w:b/>
        </w:rPr>
        <w:t>,</w:t>
      </w:r>
      <w:r w:rsidR="00BE6271" w:rsidRPr="00286213">
        <w:rPr>
          <w:b/>
          <w:i/>
        </w:rPr>
        <w:t xml:space="preserve"> </w:t>
      </w:r>
      <w:r w:rsidR="00BE6271" w:rsidRPr="0069569C">
        <w:t xml:space="preserve">which are going to arise from household investors deciding </w:t>
      </w:r>
      <w:r w:rsidR="00BE6271" w:rsidRPr="0069569C">
        <w:lastRenderedPageBreak/>
        <w:t xml:space="preserve">to aggregate, </w:t>
      </w:r>
      <w:r w:rsidR="00BE6271">
        <w:t xml:space="preserve">and 2) </w:t>
      </w:r>
      <w:r w:rsidR="00BE6271" w:rsidRPr="0069569C">
        <w:rPr>
          <w:b/>
        </w:rPr>
        <w:t>incumbent utilities deciding to decentralise and becoming local players.</w:t>
      </w:r>
      <w:r w:rsidR="00A02C50">
        <w:t xml:space="preserve"> </w:t>
      </w:r>
      <w:r w:rsidR="000B6CBC">
        <w:t>By introducing these new business models we aim</w:t>
      </w:r>
      <w:r w:rsidR="0071674B">
        <w:t xml:space="preserve"> to </w:t>
      </w:r>
      <w:r w:rsidR="002975F4">
        <w:t>understand how investor agents evolve into new business models</w:t>
      </w:r>
      <w:r w:rsidR="00A658CB">
        <w:t>, how national/local</w:t>
      </w:r>
      <w:r w:rsidR="003D6F10">
        <w:t xml:space="preserve"> governance can support these</w:t>
      </w:r>
      <w:r w:rsidR="000B6CBC">
        <w:t>,</w:t>
      </w:r>
      <w:r w:rsidR="002975F4">
        <w:t xml:space="preserve"> and how these can </w:t>
      </w:r>
      <w:r w:rsidR="000B6CBC">
        <w:t>accelerate</w:t>
      </w:r>
      <w:r w:rsidR="002975F4">
        <w:t xml:space="preserve"> the scale</w:t>
      </w:r>
      <w:r w:rsidR="003D6F10">
        <w:t>-</w:t>
      </w:r>
      <w:r w:rsidR="002975F4">
        <w:t>up of SLES under different market structures</w:t>
      </w:r>
      <w:r w:rsidR="000B6CBC">
        <w:t xml:space="preserve"> to reach the net-zero target by 2050</w:t>
      </w:r>
      <w:r w:rsidR="003D6F10">
        <w:t>.</w:t>
      </w:r>
    </w:p>
    <w:p w14:paraId="433F5970" w14:textId="77777777" w:rsidR="00DC69F1" w:rsidRPr="00D767DA" w:rsidRDefault="00DC69F1" w:rsidP="00DC69F1">
      <w:pPr>
        <w:pStyle w:val="Heading2"/>
        <w:rPr>
          <w:i w:val="0"/>
          <w:sz w:val="24"/>
          <w:szCs w:val="24"/>
        </w:rPr>
      </w:pPr>
      <w:r w:rsidRPr="00D767DA">
        <w:rPr>
          <w:i w:val="0"/>
          <w:sz w:val="24"/>
          <w:szCs w:val="24"/>
        </w:rPr>
        <w:t>Results</w:t>
      </w:r>
    </w:p>
    <w:p w14:paraId="705703BD" w14:textId="77777777" w:rsidR="00300966" w:rsidRPr="00300966" w:rsidRDefault="000E10BC" w:rsidP="00A658CB">
      <w:pPr>
        <w:pStyle w:val="BodyText2"/>
        <w:ind w:firstLine="357"/>
      </w:pPr>
      <w:r>
        <w:t>Current preliminary results</w:t>
      </w:r>
      <w:r w:rsidR="00AC5604">
        <w:t xml:space="preserve"> only include national investors</w:t>
      </w:r>
      <w:r w:rsidR="00A658CB">
        <w:t xml:space="preserve"> (incumbent utilities, </w:t>
      </w:r>
      <w:r>
        <w:t>new-entrants</w:t>
      </w:r>
      <w:r w:rsidR="000B6CBC">
        <w:t>)</w:t>
      </w:r>
      <w:r w:rsidR="00A658CB">
        <w:t xml:space="preserve"> and local investors (municipalities, </w:t>
      </w:r>
      <w:r>
        <w:t>households</w:t>
      </w:r>
      <w:r w:rsidR="00A658CB">
        <w:t>)</w:t>
      </w:r>
      <w:r>
        <w:t>.</w:t>
      </w:r>
      <w:r w:rsidR="00AC5604">
        <w:t xml:space="preserve"> Work is in progress to include in BRAIN-Energy the new business models described above.</w:t>
      </w:r>
      <w:r>
        <w:t xml:space="preserve"> </w:t>
      </w:r>
      <w:r w:rsidR="002975F4">
        <w:t xml:space="preserve">Preliminary results </w:t>
      </w:r>
      <w:r w:rsidR="00AC5604">
        <w:t>are based on 3</w:t>
      </w:r>
      <w:r w:rsidR="002975F4">
        <w:t xml:space="preserve"> scenarios: </w:t>
      </w:r>
      <w:r w:rsidR="001B74E4">
        <w:t xml:space="preserve">1) </w:t>
      </w:r>
      <w:r w:rsidR="002975F4" w:rsidRPr="003D6F10">
        <w:rPr>
          <w:i/>
        </w:rPr>
        <w:t xml:space="preserve">Scenario </w:t>
      </w:r>
      <w:r w:rsidR="001B74E4">
        <w:rPr>
          <w:i/>
        </w:rPr>
        <w:t>1</w:t>
      </w:r>
      <w:r w:rsidR="002975F4">
        <w:t>: national and local investors, DSR, high cost of capital (12%) and short term debt (12 years)</w:t>
      </w:r>
      <w:r w:rsidR="001B74E4">
        <w:t>, 2</w:t>
      </w:r>
      <w:r w:rsidR="002975F4">
        <w:t xml:space="preserve">) </w:t>
      </w:r>
      <w:r w:rsidR="002975F4" w:rsidRPr="003D6F10">
        <w:rPr>
          <w:i/>
        </w:rPr>
        <w:t xml:space="preserve">Scenario </w:t>
      </w:r>
      <w:r w:rsidR="001B74E4">
        <w:rPr>
          <w:i/>
        </w:rPr>
        <w:t>2</w:t>
      </w:r>
      <w:r w:rsidR="002975F4">
        <w:t xml:space="preserve">: </w:t>
      </w:r>
      <w:r w:rsidR="003D6F10">
        <w:t>national and local investors, DSR, low cost of capital (6%) and long term debt (25 years)</w:t>
      </w:r>
      <w:r w:rsidR="00AC5604">
        <w:t xml:space="preserve">, 3) </w:t>
      </w:r>
      <w:r w:rsidR="00AC5604" w:rsidRPr="000B6CBC">
        <w:rPr>
          <w:i/>
        </w:rPr>
        <w:t>Scenario 3</w:t>
      </w:r>
      <w:r w:rsidR="00AC5604">
        <w:t xml:space="preserve">: only national investors, no DSR, low cost of capital (6%) and long term debt (25 years) </w:t>
      </w:r>
      <w:r w:rsidR="003D6F10">
        <w:t xml:space="preserve">. </w:t>
      </w:r>
      <w:r w:rsidR="00AC5604">
        <w:t>In all</w:t>
      </w:r>
      <w:r w:rsidR="001B74E4">
        <w:t xml:space="preserve"> scenarios, market </w:t>
      </w:r>
      <w:r w:rsidR="007908FE">
        <w:t>mechanisms</w:t>
      </w:r>
      <w:r w:rsidR="001B74E4">
        <w:t xml:space="preserve"> which apply are: a CO</w:t>
      </w:r>
      <w:r w:rsidR="001B74E4" w:rsidRPr="001B74E4">
        <w:rPr>
          <w:vertAlign w:val="subscript"/>
        </w:rPr>
        <w:t>2</w:t>
      </w:r>
      <w:r w:rsidR="001B74E4">
        <w:t xml:space="preserve"> price (which can be increased up to 2 times if interim decarbonisation </w:t>
      </w:r>
      <w:r w:rsidR="007908FE">
        <w:t>targets</w:t>
      </w:r>
      <w:r w:rsidR="001B74E4">
        <w:t xml:space="preserve"> are not met), Contracts for Difference (CfDs) to subsidise investments in new RE plants, and a capacity market. T</w:t>
      </w:r>
      <w:r w:rsidR="003D6F10">
        <w:t>he scenarios’ results highlight how</w:t>
      </w:r>
      <w:r w:rsidR="001B74E4">
        <w:t xml:space="preserve"> in </w:t>
      </w:r>
      <w:r w:rsidR="001B74E4" w:rsidRPr="001B74E4">
        <w:rPr>
          <w:i/>
        </w:rPr>
        <w:t xml:space="preserve">Scenario </w:t>
      </w:r>
      <w:r w:rsidR="00045F65">
        <w:rPr>
          <w:i/>
        </w:rPr>
        <w:t xml:space="preserve">1 </w:t>
      </w:r>
      <w:r w:rsidR="00045F65" w:rsidRPr="00045F65">
        <w:t>the</w:t>
      </w:r>
      <w:r w:rsidR="003D6F10">
        <w:t xml:space="preserve"> </w:t>
      </w:r>
      <w:r w:rsidR="001B74E4">
        <w:t>h</w:t>
      </w:r>
      <w:r w:rsidR="000A7ACD" w:rsidRPr="003D6F10">
        <w:t xml:space="preserve">igher cost of </w:t>
      </w:r>
      <w:r w:rsidR="001B74E4">
        <w:t>capital and shorter debt slow down market diversification, and favour</w:t>
      </w:r>
      <w:r w:rsidR="000A7ACD" w:rsidRPr="003D6F10">
        <w:t xml:space="preserve"> incumbents </w:t>
      </w:r>
      <w:r w:rsidR="001B74E4">
        <w:t xml:space="preserve">who retain </w:t>
      </w:r>
      <w:r w:rsidR="00045F65">
        <w:t xml:space="preserve">a 90% </w:t>
      </w:r>
      <w:r w:rsidR="00AC5604">
        <w:t xml:space="preserve">and 48% </w:t>
      </w:r>
      <w:r w:rsidR="00045F65">
        <w:t xml:space="preserve">aggregated market share </w:t>
      </w:r>
      <w:r w:rsidR="00AC5604">
        <w:t>respectively at 2030 and</w:t>
      </w:r>
      <w:r w:rsidR="00045F65">
        <w:t xml:space="preserve"> 2050</w:t>
      </w:r>
      <w:r w:rsidR="00AC5604">
        <w:t xml:space="preserve"> (Figure 1)</w:t>
      </w:r>
      <w:r w:rsidR="00045F65">
        <w:t>. In contrast, in Scenario 2 the l</w:t>
      </w:r>
      <w:r w:rsidR="00045F65" w:rsidRPr="00045F65">
        <w:t>ower cost of capital allow</w:t>
      </w:r>
      <w:r w:rsidR="00045F65">
        <w:t>s a</w:t>
      </w:r>
      <w:r w:rsidR="00045F65" w:rsidRPr="00045F65">
        <w:t xml:space="preserve"> strong market diversification</w:t>
      </w:r>
      <w:r w:rsidR="000B6CBC">
        <w:t xml:space="preserve"> and</w:t>
      </w:r>
      <w:r w:rsidR="00A658CB">
        <w:t xml:space="preserve"> scale-up of SLES</w:t>
      </w:r>
      <w:r w:rsidR="00045F65" w:rsidRPr="00045F65">
        <w:t xml:space="preserve"> (incumbent</w:t>
      </w:r>
      <w:r w:rsidR="00045F65">
        <w:t xml:space="preserve"> utilities’ market share declines to</w:t>
      </w:r>
      <w:r w:rsidR="00045F65" w:rsidRPr="00045F65">
        <w:t xml:space="preserve"> only 24% </w:t>
      </w:r>
      <w:r w:rsidR="00045F65">
        <w:t>in 2050, whi</w:t>
      </w:r>
      <w:r w:rsidR="00AC5604">
        <w:t>l</w:t>
      </w:r>
      <w:r w:rsidR="00045F65">
        <w:t>e local players</w:t>
      </w:r>
      <w:r w:rsidR="000B6CBC">
        <w:t xml:space="preserve"> are the main actors with </w:t>
      </w:r>
      <w:r w:rsidR="00045F65">
        <w:t>a 71% market share)</w:t>
      </w:r>
      <w:r w:rsidR="00AC5604">
        <w:t xml:space="preserve"> (Figure 1)</w:t>
      </w:r>
      <w:r w:rsidR="00045F65">
        <w:t xml:space="preserve">. Moreover, </w:t>
      </w:r>
      <w:r w:rsidR="00AC5604">
        <w:t xml:space="preserve">a lower cost of capital </w:t>
      </w:r>
      <w:r w:rsidR="000B6CBC">
        <w:t>in Scenario 2</w:t>
      </w:r>
      <w:r w:rsidR="00AC5604">
        <w:t xml:space="preserve"> leads to a faster decarbonisation at 2030</w:t>
      </w:r>
      <w:r w:rsidR="00CE3AE1">
        <w:t xml:space="preserve"> (Figure 2). </w:t>
      </w:r>
      <w:r w:rsidR="007D2337">
        <w:t xml:space="preserve">The absence of local investors in </w:t>
      </w:r>
      <w:r w:rsidR="00AC5604">
        <w:t xml:space="preserve">Scenario 3 </w:t>
      </w:r>
      <w:r w:rsidR="007D2337">
        <w:t xml:space="preserve">leads to only </w:t>
      </w:r>
      <w:r w:rsidR="00AC5604">
        <w:t xml:space="preserve">58% </w:t>
      </w:r>
      <w:r w:rsidR="007D2337">
        <w:t xml:space="preserve">of total electricity being produced through RE </w:t>
      </w:r>
      <w:r w:rsidR="00AC5604">
        <w:t>in 2050, falling short of the UK’s ambitious decarbonisation targets</w:t>
      </w:r>
      <w:r w:rsidR="00A658CB">
        <w:t xml:space="preserve"> (Figure 2)</w:t>
      </w:r>
      <w:r w:rsidR="00AC5604">
        <w:t>.</w:t>
      </w:r>
    </w:p>
    <w:p w14:paraId="553752A2" w14:textId="77777777" w:rsidR="00300966" w:rsidRDefault="00300966" w:rsidP="00A658CB">
      <w:pPr>
        <w:pStyle w:val="Heading2"/>
        <w:rPr>
          <w:i w:val="0"/>
          <w:sz w:val="24"/>
          <w:szCs w:val="24"/>
        </w:rPr>
      </w:pPr>
      <w:r>
        <w:rPr>
          <w:i w:val="0"/>
          <w:noProof/>
          <w:sz w:val="24"/>
          <w:szCs w:val="24"/>
          <w:lang w:eastAsia="en-GB"/>
        </w:rPr>
        <w:drawing>
          <wp:inline distT="0" distB="0" distL="0" distR="0" wp14:anchorId="18CBE49D" wp14:editId="610E18ED">
            <wp:extent cx="2457450" cy="136765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58" t="12853" r="3087" b="2168"/>
                    <a:stretch/>
                  </pic:blipFill>
                  <pic:spPr bwMode="auto">
                    <a:xfrm>
                      <a:off x="0" y="0"/>
                      <a:ext cx="2457450" cy="1367651"/>
                    </a:xfrm>
                    <a:prstGeom prst="rect">
                      <a:avLst/>
                    </a:prstGeom>
                    <a:noFill/>
                    <a:ln>
                      <a:noFill/>
                    </a:ln>
                    <a:extLst>
                      <a:ext uri="{53640926-AAD7-44D8-BBD7-CCE9431645EC}">
                        <a14:shadowObscured xmlns:a14="http://schemas.microsoft.com/office/drawing/2010/main"/>
                      </a:ext>
                    </a:extLst>
                  </pic:spPr>
                </pic:pic>
              </a:graphicData>
            </a:graphic>
          </wp:inline>
        </w:drawing>
      </w:r>
      <w:r w:rsidR="00A658CB">
        <w:rPr>
          <w:i w:val="0"/>
          <w:noProof/>
          <w:sz w:val="24"/>
          <w:szCs w:val="24"/>
          <w:lang w:eastAsia="en-GB"/>
        </w:rPr>
        <w:t xml:space="preserve">            </w:t>
      </w:r>
      <w:r w:rsidR="00FF4102">
        <w:rPr>
          <w:i w:val="0"/>
          <w:noProof/>
          <w:sz w:val="24"/>
          <w:szCs w:val="24"/>
          <w:lang w:eastAsia="en-GB"/>
        </w:rPr>
        <w:drawing>
          <wp:inline distT="0" distB="0" distL="0" distR="0" wp14:anchorId="74DF1748" wp14:editId="2D8D2788">
            <wp:extent cx="2419350" cy="133152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5" t="13613" r="2358" b="4926"/>
                    <a:stretch/>
                  </pic:blipFill>
                  <pic:spPr bwMode="auto">
                    <a:xfrm>
                      <a:off x="0" y="0"/>
                      <a:ext cx="2419350" cy="1331525"/>
                    </a:xfrm>
                    <a:prstGeom prst="rect">
                      <a:avLst/>
                    </a:prstGeom>
                    <a:noFill/>
                    <a:ln>
                      <a:noFill/>
                    </a:ln>
                    <a:extLst>
                      <a:ext uri="{53640926-AAD7-44D8-BBD7-CCE9431645EC}">
                        <a14:shadowObscured xmlns:a14="http://schemas.microsoft.com/office/drawing/2010/main"/>
                      </a:ext>
                    </a:extLst>
                  </pic:spPr>
                </pic:pic>
              </a:graphicData>
            </a:graphic>
          </wp:inline>
        </w:drawing>
      </w:r>
    </w:p>
    <w:p w14:paraId="4669FD1F" w14:textId="77777777" w:rsidR="00A658CB" w:rsidRPr="00A658CB" w:rsidRDefault="00A658CB" w:rsidP="00A658CB">
      <w:pPr>
        <w:rPr>
          <w:sz w:val="18"/>
          <w:szCs w:val="18"/>
        </w:rPr>
      </w:pPr>
      <w:r>
        <w:rPr>
          <w:i/>
          <w:sz w:val="18"/>
          <w:szCs w:val="18"/>
        </w:rPr>
        <w:t xml:space="preserve">  </w:t>
      </w:r>
      <w:r w:rsidRPr="00A658CB">
        <w:rPr>
          <w:i/>
          <w:sz w:val="18"/>
          <w:szCs w:val="18"/>
        </w:rPr>
        <w:t>Figure 1: Market shares of national and local investors</w:t>
      </w:r>
      <w:r w:rsidRPr="00A658CB">
        <w:rPr>
          <w:sz w:val="18"/>
          <w:szCs w:val="18"/>
        </w:rPr>
        <w:t xml:space="preserve">                </w:t>
      </w:r>
      <w:r w:rsidRPr="00A658CB">
        <w:rPr>
          <w:i/>
          <w:sz w:val="18"/>
          <w:szCs w:val="18"/>
        </w:rPr>
        <w:t>Figure 2: Share of RE in total electricity production</w:t>
      </w:r>
    </w:p>
    <w:p w14:paraId="6B207A28" w14:textId="77777777" w:rsidR="00DC69F1" w:rsidRDefault="00DC69F1">
      <w:pPr>
        <w:pStyle w:val="Heading2"/>
        <w:jc w:val="both"/>
        <w:rPr>
          <w:i w:val="0"/>
          <w:noProof/>
          <w:sz w:val="24"/>
          <w:szCs w:val="24"/>
          <w:lang w:eastAsia="en-GB"/>
        </w:rPr>
      </w:pPr>
      <w:r w:rsidRPr="00D767DA">
        <w:rPr>
          <w:i w:val="0"/>
          <w:sz w:val="24"/>
          <w:szCs w:val="24"/>
        </w:rPr>
        <w:t>Conclusions</w:t>
      </w:r>
      <w:r w:rsidR="00300966" w:rsidRPr="00300966">
        <w:rPr>
          <w:i w:val="0"/>
          <w:noProof/>
          <w:sz w:val="24"/>
          <w:szCs w:val="24"/>
          <w:lang w:eastAsia="en-GB"/>
        </w:rPr>
        <w:t xml:space="preserve"> </w:t>
      </w:r>
    </w:p>
    <w:p w14:paraId="57FB3FF3" w14:textId="77777777" w:rsidR="00DC69F1" w:rsidRPr="00BD298F" w:rsidRDefault="00045F65" w:rsidP="007D2337">
      <w:pPr>
        <w:ind w:firstLine="426"/>
        <w:jc w:val="both"/>
      </w:pPr>
      <w:r>
        <w:t xml:space="preserve">This </w:t>
      </w:r>
      <w:r w:rsidR="00A658CB">
        <w:t xml:space="preserve">work </w:t>
      </w:r>
      <w:r w:rsidR="007908FE">
        <w:t>addresses</w:t>
      </w:r>
      <w:r>
        <w:t xml:space="preserve"> the “Disruptive business models in energy sector”</w:t>
      </w:r>
      <w:r w:rsidR="00A658CB">
        <w:t xml:space="preserve"> topic</w:t>
      </w:r>
      <w:r w:rsidR="00300966">
        <w:t xml:space="preserve"> of the IAEE</w:t>
      </w:r>
      <w:r w:rsidR="00FF4102">
        <w:t xml:space="preserve"> 2021 International Conference, and shows</w:t>
      </w:r>
      <w:r w:rsidR="00300966">
        <w:t xml:space="preserve"> how </w:t>
      </w:r>
      <w:r w:rsidR="00BD298F">
        <w:t>investors</w:t>
      </w:r>
      <w:r w:rsidR="00EB79A1">
        <w:t>’ investment</w:t>
      </w:r>
      <w:r w:rsidR="00BD298F">
        <w:t xml:space="preserve"> strategies and the market structure can impact </w:t>
      </w:r>
      <w:r w:rsidR="00A658CB">
        <w:t>the scale-up of SLES</w:t>
      </w:r>
      <w:r w:rsidR="00BD298F">
        <w:t>. Moreover, preliminary results demonstrate how SLES</w:t>
      </w:r>
      <w:r w:rsidR="00EB79A1">
        <w:t xml:space="preserve"> and a more decentralised electricity sector lead </w:t>
      </w:r>
      <w:r w:rsidR="007D2337">
        <w:t>to</w:t>
      </w:r>
      <w:r w:rsidR="00EB79A1">
        <w:t xml:space="preserve"> a </w:t>
      </w:r>
      <w:r w:rsidR="00BD298F">
        <w:t xml:space="preserve">faster scale-up of the RE share, thus contributing to a </w:t>
      </w:r>
      <w:r w:rsidR="00300966">
        <w:t xml:space="preserve">faster and deeper </w:t>
      </w:r>
      <w:r w:rsidR="007908FE">
        <w:t>decarbonisation</w:t>
      </w:r>
      <w:r w:rsidR="00300966">
        <w:t xml:space="preserve"> of the UK electricity sector. </w:t>
      </w:r>
      <w:r w:rsidR="00EB79A1">
        <w:t>Adding new business model to BRAIN-Energy wil</w:t>
      </w:r>
      <w:r w:rsidR="007D2337">
        <w:t>l</w:t>
      </w:r>
      <w:r w:rsidR="00EB79A1">
        <w:t xml:space="preserve"> allow to further study which enabling condition can help new business models grow and accelerate the scale-up of SLES for a successful net-zero transition of the UK electricity sector. Results can support po</w:t>
      </w:r>
      <w:r w:rsidR="007908FE">
        <w:t>licy-makers in producing policies</w:t>
      </w:r>
      <w:r w:rsidR="00EB79A1">
        <w:t xml:space="preserve"> which are t</w:t>
      </w:r>
      <w:r w:rsidR="007908FE">
        <w:t>argeted to the heterogeneous</w:t>
      </w:r>
      <w:r w:rsidR="00EB79A1">
        <w:t xml:space="preserve"> motivations of local and national investors to effectively mobilise </w:t>
      </w:r>
      <w:r w:rsidR="007D2337">
        <w:t>private investments towards RE.</w:t>
      </w:r>
      <w:r w:rsidR="00EB79A1">
        <w:t xml:space="preserve"> </w:t>
      </w:r>
    </w:p>
    <w:p w14:paraId="5CD12B03" w14:textId="77777777" w:rsidR="00A02C50" w:rsidRDefault="00DC69F1" w:rsidP="00A02C50">
      <w:pPr>
        <w:pStyle w:val="Heading2"/>
        <w:rPr>
          <w:i w:val="0"/>
          <w:sz w:val="24"/>
          <w:szCs w:val="24"/>
        </w:rPr>
      </w:pPr>
      <w:r w:rsidRPr="00D767DA">
        <w:rPr>
          <w:i w:val="0"/>
          <w:sz w:val="24"/>
          <w:szCs w:val="24"/>
        </w:rPr>
        <w:t>References</w:t>
      </w:r>
    </w:p>
    <w:p w14:paraId="5F6BF4D8" w14:textId="77777777" w:rsidR="003F4F30" w:rsidRDefault="003F4F30" w:rsidP="003F4F30">
      <w:pPr>
        <w:ind w:firstLine="426"/>
        <w:jc w:val="both"/>
      </w:pPr>
      <w:r>
        <w:t>Barazza and Strachan (2020a)</w:t>
      </w:r>
      <w:r w:rsidRPr="00A02C50">
        <w:t> </w:t>
      </w:r>
      <w:r>
        <w:t>“</w:t>
      </w:r>
      <w:hyperlink r:id="rId9" w:history="1">
        <w:r w:rsidRPr="00A02C50">
          <w:t>The impact of heterogeneous market players with bounded-rationality on the electricity sector low-carbon transition</w:t>
        </w:r>
      </w:hyperlink>
      <w:r>
        <w:t>”</w:t>
      </w:r>
      <w:r w:rsidRPr="00A02C50">
        <w:t>. Energy Policy, 138</w:t>
      </w:r>
      <w:r>
        <w:t>,</w:t>
      </w:r>
      <w:r w:rsidRPr="003F4F30">
        <w:rPr>
          <w:rFonts w:ascii="Arial" w:hAnsi="Arial" w:cs="Arial"/>
          <w:color w:val="222222"/>
          <w:sz w:val="18"/>
          <w:szCs w:val="18"/>
          <w:shd w:val="clear" w:color="auto" w:fill="FFFFFF"/>
        </w:rPr>
        <w:t xml:space="preserve"> </w:t>
      </w:r>
      <w:r w:rsidRPr="003F4F30">
        <w:rPr>
          <w:color w:val="4F81BD" w:themeColor="accent1"/>
          <w:u w:val="single"/>
        </w:rPr>
        <w:t>doi:10.1016/j.enpol.2020.111274</w:t>
      </w:r>
    </w:p>
    <w:p w14:paraId="4B9CEBBE" w14:textId="77777777" w:rsidR="00A02C50" w:rsidRPr="00A02C50" w:rsidRDefault="00A02C50" w:rsidP="00A02C50">
      <w:pPr>
        <w:ind w:firstLine="426"/>
        <w:jc w:val="both"/>
      </w:pPr>
      <w:r>
        <w:t>Barazza and Strachan (2020</w:t>
      </w:r>
      <w:r w:rsidR="003F4F30">
        <w:t>b</w:t>
      </w:r>
      <w:r>
        <w:t>)</w:t>
      </w:r>
      <w:r w:rsidRPr="00A02C50">
        <w:t> </w:t>
      </w:r>
      <w:r>
        <w:t>“</w:t>
      </w:r>
      <w:hyperlink r:id="rId10" w:history="1">
        <w:r w:rsidRPr="00A02C50">
          <w:t>The co-evolution of climate policy and investments in electricity markets: Simulating agent dynamics in UK, German and Italian electricity sectors</w:t>
        </w:r>
      </w:hyperlink>
      <w:r>
        <w:t>”</w:t>
      </w:r>
      <w:r w:rsidRPr="00A02C50">
        <w:t xml:space="preserve">. Energy Research and Social Science, 65. </w:t>
      </w:r>
    </w:p>
    <w:p w14:paraId="5E0CB9BA" w14:textId="77777777" w:rsidR="007D2337" w:rsidRDefault="007D2337" w:rsidP="00A02C50">
      <w:pPr>
        <w:ind w:firstLine="426"/>
        <w:jc w:val="both"/>
      </w:pPr>
      <w:r w:rsidRPr="0051430F">
        <w:t>Busch et al. (2017) “Scaling up local energy infrastructure; An agent-based model of the emergence of district heating networks”, Energy Policy</w:t>
      </w:r>
      <w:r>
        <w:t xml:space="preserve">, </w:t>
      </w:r>
      <w:hyperlink r:id="rId11" w:tgtFrame="_blank" w:tooltip="Persistent link using digital object identifier" w:history="1">
        <w:r w:rsidR="003F4F30" w:rsidRPr="003F4F30">
          <w:rPr>
            <w:color w:val="4F81BD" w:themeColor="accent1"/>
            <w:u w:val="single"/>
          </w:rPr>
          <w:t>https://doi.org/10.1016/j.enpol.2016.10.011</w:t>
        </w:r>
      </w:hyperlink>
    </w:p>
    <w:p w14:paraId="293E0F61" w14:textId="77777777" w:rsidR="007D2337" w:rsidRPr="00C46A1F" w:rsidRDefault="007D2337" w:rsidP="007D2337">
      <w:pPr>
        <w:ind w:firstLine="426"/>
        <w:jc w:val="both"/>
      </w:pPr>
      <w:r w:rsidRPr="00C46A1F">
        <w:t xml:space="preserve">European Union </w:t>
      </w:r>
      <w:r>
        <w:t>(2018), “Models of Local Energy Ownership and the Role of Local Energy Communities in Energy Transition in Europe”, European Committee of the Regions</w:t>
      </w:r>
    </w:p>
    <w:p w14:paraId="4CE0CAEA" w14:textId="77777777" w:rsidR="007D2337" w:rsidRDefault="007D2337" w:rsidP="007D2337">
      <w:pPr>
        <w:ind w:firstLine="426"/>
        <w:jc w:val="both"/>
        <w:rPr>
          <w:rStyle w:val="Hyperlink"/>
        </w:rPr>
      </w:pPr>
      <w:r w:rsidRPr="00B56425">
        <w:t>Foxon et al. </w:t>
      </w:r>
      <w:r>
        <w:t>(2015) “</w:t>
      </w:r>
      <w:r w:rsidRPr="0051430F">
        <w:t>Low carbon infrastructure investment: extending business models for sustainability</w:t>
      </w:r>
      <w:r>
        <w:t>”</w:t>
      </w:r>
      <w:r w:rsidRPr="0051430F">
        <w:t>. </w:t>
      </w:r>
      <w:r>
        <w:t>Infrastruct. Complex 2, </w:t>
      </w:r>
      <w:r w:rsidR="00A02C50" w:rsidRPr="003F4F30">
        <w:rPr>
          <w:color w:val="4F81BD" w:themeColor="accent1"/>
        </w:rPr>
        <w:t xml:space="preserve"> </w:t>
      </w:r>
      <w:hyperlink r:id="rId12" w:history="1">
        <w:r w:rsidR="003F4F30" w:rsidRPr="003F4F30">
          <w:rPr>
            <w:color w:val="4F81BD" w:themeColor="accent1"/>
          </w:rPr>
          <w:t>https://doi.org/10.1186/s40551-015-0009-4</w:t>
        </w:r>
      </w:hyperlink>
    </w:p>
    <w:p w14:paraId="66D54234" w14:textId="77777777" w:rsidR="003F4F30" w:rsidRPr="003F4F30" w:rsidRDefault="007D2337" w:rsidP="003F4F30">
      <w:pPr>
        <w:ind w:firstLine="426"/>
        <w:jc w:val="both"/>
      </w:pPr>
      <w:r w:rsidRPr="003F4F30">
        <w:t>IRENA (2019), “Business models: innovation landscape”</w:t>
      </w:r>
      <w:r w:rsidR="003F4F30" w:rsidRPr="003F4F30">
        <w:rPr>
          <w:sz w:val="24"/>
          <w:szCs w:val="24"/>
        </w:rPr>
        <w:t xml:space="preserve">, </w:t>
      </w:r>
      <w:hyperlink r:id="rId13" w:history="1">
        <w:r w:rsidR="003F4F30" w:rsidRPr="003F4F30">
          <w:t>https://www.irena.org/-/media/Files/IRENA/Agency/Publication/2020/Jul/IRENA_Business_Models_Collection_2020.pdf</w:t>
        </w:r>
      </w:hyperlink>
    </w:p>
    <w:p w14:paraId="1E59C4DF" w14:textId="77777777" w:rsidR="00853C49" w:rsidRDefault="00853C49" w:rsidP="003F4F30">
      <w:pPr>
        <w:ind w:firstLine="426"/>
        <w:jc w:val="both"/>
      </w:pPr>
      <w:r>
        <w:t xml:space="preserve">Iychettira et al. (2017) “Towards a comprehensive policy for electricity from renewable energy: Designing for social welfare”. Applied Energy, 187: 228–42. </w:t>
      </w:r>
      <w:r w:rsidR="003F4F30" w:rsidRPr="003F4F30">
        <w:rPr>
          <w:color w:val="4F81BD" w:themeColor="accent1"/>
          <w:u w:val="single"/>
        </w:rPr>
        <w:t>doi: 10.1016/j.apenergy.2016.11.035</w:t>
      </w:r>
    </w:p>
    <w:p w14:paraId="2AE7C70C" w14:textId="150B6FF9" w:rsidR="00DC69F1" w:rsidRDefault="007D2337" w:rsidP="00B56425">
      <w:pPr>
        <w:jc w:val="both"/>
      </w:pPr>
      <w:r>
        <w:t xml:space="preserve">Kattirtzi et al. </w:t>
      </w:r>
      <w:r w:rsidRPr="007D2337">
        <w:t>(2021) “Incumbents in transition? The role of the ‘Big Six’ energy companies in the UK”, Energy Policy, 148</w:t>
      </w:r>
      <w:r w:rsidR="00853C49">
        <w:t>.</w:t>
      </w:r>
      <w:r w:rsidR="003F4F30" w:rsidRPr="003F4F30">
        <w:rPr>
          <w:color w:val="4F81BD" w:themeColor="accent1"/>
          <w:u w:val="single"/>
        </w:rPr>
        <w:t xml:space="preserve"> https://doi.org/10.1016/j.enpol.2020.111927</w:t>
      </w:r>
    </w:p>
    <w:sectPr w:rsidR="00DC69F1"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0F67" w14:textId="77777777" w:rsidR="00FD10A1" w:rsidRDefault="00FD10A1">
      <w:r>
        <w:separator/>
      </w:r>
    </w:p>
  </w:endnote>
  <w:endnote w:type="continuationSeparator" w:id="0">
    <w:p w14:paraId="6298EBCF" w14:textId="77777777" w:rsidR="00FD10A1" w:rsidRDefault="00FD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EAF0" w14:textId="77777777" w:rsidR="00FD10A1" w:rsidRDefault="00FD10A1">
      <w:r>
        <w:separator/>
      </w:r>
    </w:p>
  </w:footnote>
  <w:footnote w:type="continuationSeparator" w:id="0">
    <w:p w14:paraId="5AA81A5E" w14:textId="77777777" w:rsidR="00FD10A1" w:rsidRDefault="00FD1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4D47"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B505A6A">
      <w:start w:val="1"/>
      <w:numFmt w:val="bullet"/>
      <w:lvlText w:val=""/>
      <w:lvlJc w:val="left"/>
      <w:pPr>
        <w:tabs>
          <w:tab w:val="num" w:pos="720"/>
        </w:tabs>
        <w:ind w:left="720" w:hanging="360"/>
      </w:pPr>
      <w:rPr>
        <w:rFonts w:ascii="Symbol" w:hAnsi="Symbol" w:hint="default"/>
      </w:rPr>
    </w:lvl>
    <w:lvl w:ilvl="1" w:tplc="019E6A80">
      <w:start w:val="1"/>
      <w:numFmt w:val="bullet"/>
      <w:lvlText w:val="o"/>
      <w:lvlJc w:val="left"/>
      <w:pPr>
        <w:tabs>
          <w:tab w:val="num" w:pos="1440"/>
        </w:tabs>
        <w:ind w:left="1440" w:hanging="360"/>
      </w:pPr>
      <w:rPr>
        <w:rFonts w:ascii="Courier New" w:hAnsi="Courier New" w:hint="default"/>
      </w:rPr>
    </w:lvl>
    <w:lvl w:ilvl="2" w:tplc="37EA952C" w:tentative="1">
      <w:start w:val="1"/>
      <w:numFmt w:val="bullet"/>
      <w:lvlText w:val=""/>
      <w:lvlJc w:val="left"/>
      <w:pPr>
        <w:tabs>
          <w:tab w:val="num" w:pos="2160"/>
        </w:tabs>
        <w:ind w:left="2160" w:hanging="360"/>
      </w:pPr>
      <w:rPr>
        <w:rFonts w:ascii="Wingdings" w:hAnsi="Wingdings" w:hint="default"/>
      </w:rPr>
    </w:lvl>
    <w:lvl w:ilvl="3" w:tplc="628AA81C" w:tentative="1">
      <w:start w:val="1"/>
      <w:numFmt w:val="bullet"/>
      <w:lvlText w:val=""/>
      <w:lvlJc w:val="left"/>
      <w:pPr>
        <w:tabs>
          <w:tab w:val="num" w:pos="2880"/>
        </w:tabs>
        <w:ind w:left="2880" w:hanging="360"/>
      </w:pPr>
      <w:rPr>
        <w:rFonts w:ascii="Symbol" w:hAnsi="Symbol" w:hint="default"/>
      </w:rPr>
    </w:lvl>
    <w:lvl w:ilvl="4" w:tplc="EAF69382" w:tentative="1">
      <w:start w:val="1"/>
      <w:numFmt w:val="bullet"/>
      <w:lvlText w:val="o"/>
      <w:lvlJc w:val="left"/>
      <w:pPr>
        <w:tabs>
          <w:tab w:val="num" w:pos="3600"/>
        </w:tabs>
        <w:ind w:left="3600" w:hanging="360"/>
      </w:pPr>
      <w:rPr>
        <w:rFonts w:ascii="Courier New" w:hAnsi="Courier New" w:hint="default"/>
      </w:rPr>
    </w:lvl>
    <w:lvl w:ilvl="5" w:tplc="64D0183A" w:tentative="1">
      <w:start w:val="1"/>
      <w:numFmt w:val="bullet"/>
      <w:lvlText w:val=""/>
      <w:lvlJc w:val="left"/>
      <w:pPr>
        <w:tabs>
          <w:tab w:val="num" w:pos="4320"/>
        </w:tabs>
        <w:ind w:left="4320" w:hanging="360"/>
      </w:pPr>
      <w:rPr>
        <w:rFonts w:ascii="Wingdings" w:hAnsi="Wingdings" w:hint="default"/>
      </w:rPr>
    </w:lvl>
    <w:lvl w:ilvl="6" w:tplc="E452C8E8" w:tentative="1">
      <w:start w:val="1"/>
      <w:numFmt w:val="bullet"/>
      <w:lvlText w:val=""/>
      <w:lvlJc w:val="left"/>
      <w:pPr>
        <w:tabs>
          <w:tab w:val="num" w:pos="5040"/>
        </w:tabs>
        <w:ind w:left="5040" w:hanging="360"/>
      </w:pPr>
      <w:rPr>
        <w:rFonts w:ascii="Symbol" w:hAnsi="Symbol" w:hint="default"/>
      </w:rPr>
    </w:lvl>
    <w:lvl w:ilvl="7" w:tplc="EAF2E73A" w:tentative="1">
      <w:start w:val="1"/>
      <w:numFmt w:val="bullet"/>
      <w:lvlText w:val="o"/>
      <w:lvlJc w:val="left"/>
      <w:pPr>
        <w:tabs>
          <w:tab w:val="num" w:pos="5760"/>
        </w:tabs>
        <w:ind w:left="5760" w:hanging="360"/>
      </w:pPr>
      <w:rPr>
        <w:rFonts w:ascii="Courier New" w:hAnsi="Courier New" w:hint="default"/>
      </w:rPr>
    </w:lvl>
    <w:lvl w:ilvl="8" w:tplc="51408A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55049"/>
    <w:multiLevelType w:val="hybridMultilevel"/>
    <w:tmpl w:val="AE187254"/>
    <w:lvl w:ilvl="0" w:tplc="9804729A">
      <w:start w:val="1"/>
      <w:numFmt w:val="bullet"/>
      <w:lvlText w:val="o"/>
      <w:lvlJc w:val="left"/>
      <w:pPr>
        <w:tabs>
          <w:tab w:val="num" w:pos="720"/>
        </w:tabs>
        <w:ind w:left="720" w:hanging="360"/>
      </w:pPr>
      <w:rPr>
        <w:rFonts w:ascii="Courier New" w:hAnsi="Courier New" w:hint="default"/>
      </w:rPr>
    </w:lvl>
    <w:lvl w:ilvl="1" w:tplc="08248D66">
      <w:start w:val="1"/>
      <w:numFmt w:val="bullet"/>
      <w:lvlText w:val="o"/>
      <w:lvlJc w:val="left"/>
      <w:pPr>
        <w:tabs>
          <w:tab w:val="num" w:pos="1440"/>
        </w:tabs>
        <w:ind w:left="1440" w:hanging="360"/>
      </w:pPr>
      <w:rPr>
        <w:rFonts w:ascii="Courier New" w:hAnsi="Courier New" w:hint="default"/>
      </w:rPr>
    </w:lvl>
    <w:lvl w:ilvl="2" w:tplc="2320D3EE" w:tentative="1">
      <w:start w:val="1"/>
      <w:numFmt w:val="bullet"/>
      <w:lvlText w:val="o"/>
      <w:lvlJc w:val="left"/>
      <w:pPr>
        <w:tabs>
          <w:tab w:val="num" w:pos="2160"/>
        </w:tabs>
        <w:ind w:left="2160" w:hanging="360"/>
      </w:pPr>
      <w:rPr>
        <w:rFonts w:ascii="Courier New" w:hAnsi="Courier New" w:hint="default"/>
      </w:rPr>
    </w:lvl>
    <w:lvl w:ilvl="3" w:tplc="D7F44C46" w:tentative="1">
      <w:start w:val="1"/>
      <w:numFmt w:val="bullet"/>
      <w:lvlText w:val="o"/>
      <w:lvlJc w:val="left"/>
      <w:pPr>
        <w:tabs>
          <w:tab w:val="num" w:pos="2880"/>
        </w:tabs>
        <w:ind w:left="2880" w:hanging="360"/>
      </w:pPr>
      <w:rPr>
        <w:rFonts w:ascii="Courier New" w:hAnsi="Courier New" w:hint="default"/>
      </w:rPr>
    </w:lvl>
    <w:lvl w:ilvl="4" w:tplc="90B4B71A" w:tentative="1">
      <w:start w:val="1"/>
      <w:numFmt w:val="bullet"/>
      <w:lvlText w:val="o"/>
      <w:lvlJc w:val="left"/>
      <w:pPr>
        <w:tabs>
          <w:tab w:val="num" w:pos="3600"/>
        </w:tabs>
        <w:ind w:left="3600" w:hanging="360"/>
      </w:pPr>
      <w:rPr>
        <w:rFonts w:ascii="Courier New" w:hAnsi="Courier New" w:hint="default"/>
      </w:rPr>
    </w:lvl>
    <w:lvl w:ilvl="5" w:tplc="D870B998" w:tentative="1">
      <w:start w:val="1"/>
      <w:numFmt w:val="bullet"/>
      <w:lvlText w:val="o"/>
      <w:lvlJc w:val="left"/>
      <w:pPr>
        <w:tabs>
          <w:tab w:val="num" w:pos="4320"/>
        </w:tabs>
        <w:ind w:left="4320" w:hanging="360"/>
      </w:pPr>
      <w:rPr>
        <w:rFonts w:ascii="Courier New" w:hAnsi="Courier New" w:hint="default"/>
      </w:rPr>
    </w:lvl>
    <w:lvl w:ilvl="6" w:tplc="AA6A2B3A" w:tentative="1">
      <w:start w:val="1"/>
      <w:numFmt w:val="bullet"/>
      <w:lvlText w:val="o"/>
      <w:lvlJc w:val="left"/>
      <w:pPr>
        <w:tabs>
          <w:tab w:val="num" w:pos="5040"/>
        </w:tabs>
        <w:ind w:left="5040" w:hanging="360"/>
      </w:pPr>
      <w:rPr>
        <w:rFonts w:ascii="Courier New" w:hAnsi="Courier New" w:hint="default"/>
      </w:rPr>
    </w:lvl>
    <w:lvl w:ilvl="7" w:tplc="C37C06DE" w:tentative="1">
      <w:start w:val="1"/>
      <w:numFmt w:val="bullet"/>
      <w:lvlText w:val="o"/>
      <w:lvlJc w:val="left"/>
      <w:pPr>
        <w:tabs>
          <w:tab w:val="num" w:pos="5760"/>
        </w:tabs>
        <w:ind w:left="5760" w:hanging="360"/>
      </w:pPr>
      <w:rPr>
        <w:rFonts w:ascii="Courier New" w:hAnsi="Courier New" w:hint="default"/>
      </w:rPr>
    </w:lvl>
    <w:lvl w:ilvl="8" w:tplc="CE0421A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1336A64"/>
    <w:multiLevelType w:val="multilevel"/>
    <w:tmpl w:val="BB70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86204CC"/>
    <w:multiLevelType w:val="hybridMultilevel"/>
    <w:tmpl w:val="5B88F87E"/>
    <w:lvl w:ilvl="0" w:tplc="379492DA">
      <w:start w:val="1"/>
      <w:numFmt w:val="lowerRoman"/>
      <w:lvlText w:val="%1.)"/>
      <w:lvlJc w:val="left"/>
      <w:pPr>
        <w:tabs>
          <w:tab w:val="num" w:pos="540"/>
        </w:tabs>
        <w:ind w:left="255" w:hanging="435"/>
      </w:pPr>
      <w:rPr>
        <w:rFonts w:hint="default"/>
      </w:rPr>
    </w:lvl>
    <w:lvl w:ilvl="1" w:tplc="2460EACE" w:tentative="1">
      <w:start w:val="1"/>
      <w:numFmt w:val="lowerLetter"/>
      <w:lvlText w:val="%2."/>
      <w:lvlJc w:val="left"/>
      <w:pPr>
        <w:tabs>
          <w:tab w:val="num" w:pos="1260"/>
        </w:tabs>
        <w:ind w:left="1260" w:hanging="360"/>
      </w:pPr>
    </w:lvl>
    <w:lvl w:ilvl="2" w:tplc="61C057C4" w:tentative="1">
      <w:start w:val="1"/>
      <w:numFmt w:val="lowerRoman"/>
      <w:lvlText w:val="%3."/>
      <w:lvlJc w:val="right"/>
      <w:pPr>
        <w:tabs>
          <w:tab w:val="num" w:pos="1980"/>
        </w:tabs>
        <w:ind w:left="1980" w:hanging="180"/>
      </w:pPr>
    </w:lvl>
    <w:lvl w:ilvl="3" w:tplc="4FE691A6" w:tentative="1">
      <w:start w:val="1"/>
      <w:numFmt w:val="decimal"/>
      <w:lvlText w:val="%4."/>
      <w:lvlJc w:val="left"/>
      <w:pPr>
        <w:tabs>
          <w:tab w:val="num" w:pos="2700"/>
        </w:tabs>
        <w:ind w:left="2700" w:hanging="360"/>
      </w:pPr>
    </w:lvl>
    <w:lvl w:ilvl="4" w:tplc="F9EA4F66" w:tentative="1">
      <w:start w:val="1"/>
      <w:numFmt w:val="lowerLetter"/>
      <w:lvlText w:val="%5."/>
      <w:lvlJc w:val="left"/>
      <w:pPr>
        <w:tabs>
          <w:tab w:val="num" w:pos="3420"/>
        </w:tabs>
        <w:ind w:left="3420" w:hanging="360"/>
      </w:pPr>
    </w:lvl>
    <w:lvl w:ilvl="5" w:tplc="77987A66" w:tentative="1">
      <w:start w:val="1"/>
      <w:numFmt w:val="lowerRoman"/>
      <w:lvlText w:val="%6."/>
      <w:lvlJc w:val="right"/>
      <w:pPr>
        <w:tabs>
          <w:tab w:val="num" w:pos="4140"/>
        </w:tabs>
        <w:ind w:left="4140" w:hanging="180"/>
      </w:pPr>
    </w:lvl>
    <w:lvl w:ilvl="6" w:tplc="1C5671B4" w:tentative="1">
      <w:start w:val="1"/>
      <w:numFmt w:val="decimal"/>
      <w:lvlText w:val="%7."/>
      <w:lvlJc w:val="left"/>
      <w:pPr>
        <w:tabs>
          <w:tab w:val="num" w:pos="4860"/>
        </w:tabs>
        <w:ind w:left="4860" w:hanging="360"/>
      </w:pPr>
    </w:lvl>
    <w:lvl w:ilvl="7" w:tplc="6B703C2C" w:tentative="1">
      <w:start w:val="1"/>
      <w:numFmt w:val="lowerLetter"/>
      <w:lvlText w:val="%8."/>
      <w:lvlJc w:val="left"/>
      <w:pPr>
        <w:tabs>
          <w:tab w:val="num" w:pos="5580"/>
        </w:tabs>
        <w:ind w:left="5580" w:hanging="360"/>
      </w:pPr>
    </w:lvl>
    <w:lvl w:ilvl="8" w:tplc="E58CEB56" w:tentative="1">
      <w:start w:val="1"/>
      <w:numFmt w:val="lowerRoman"/>
      <w:lvlText w:val="%9."/>
      <w:lvlJc w:val="right"/>
      <w:pPr>
        <w:tabs>
          <w:tab w:val="num" w:pos="6300"/>
        </w:tabs>
        <w:ind w:left="6300" w:hanging="180"/>
      </w:pPr>
    </w:lvl>
  </w:abstractNum>
  <w:abstractNum w:abstractNumId="9" w15:restartNumberingAfterBreak="0">
    <w:nsid w:val="2C9F13C2"/>
    <w:multiLevelType w:val="hybridMultilevel"/>
    <w:tmpl w:val="8174DE0E"/>
    <w:lvl w:ilvl="0" w:tplc="5E22A824">
      <w:start w:val="1"/>
      <w:numFmt w:val="bullet"/>
      <w:lvlText w:val="o"/>
      <w:lvlJc w:val="left"/>
      <w:pPr>
        <w:tabs>
          <w:tab w:val="num" w:pos="720"/>
        </w:tabs>
        <w:ind w:left="720" w:hanging="360"/>
      </w:pPr>
      <w:rPr>
        <w:rFonts w:ascii="Courier New" w:hAnsi="Courier New" w:hint="default"/>
      </w:rPr>
    </w:lvl>
    <w:lvl w:ilvl="1" w:tplc="222A072E">
      <w:start w:val="1"/>
      <w:numFmt w:val="bullet"/>
      <w:lvlText w:val="o"/>
      <w:lvlJc w:val="left"/>
      <w:pPr>
        <w:tabs>
          <w:tab w:val="num" w:pos="1440"/>
        </w:tabs>
        <w:ind w:left="1440" w:hanging="360"/>
      </w:pPr>
      <w:rPr>
        <w:rFonts w:ascii="Courier New" w:hAnsi="Courier New" w:hint="default"/>
      </w:rPr>
    </w:lvl>
    <w:lvl w:ilvl="2" w:tplc="ECB46ADE" w:tentative="1">
      <w:start w:val="1"/>
      <w:numFmt w:val="bullet"/>
      <w:lvlText w:val="o"/>
      <w:lvlJc w:val="left"/>
      <w:pPr>
        <w:tabs>
          <w:tab w:val="num" w:pos="2160"/>
        </w:tabs>
        <w:ind w:left="2160" w:hanging="360"/>
      </w:pPr>
      <w:rPr>
        <w:rFonts w:ascii="Courier New" w:hAnsi="Courier New" w:hint="default"/>
      </w:rPr>
    </w:lvl>
    <w:lvl w:ilvl="3" w:tplc="1E948172" w:tentative="1">
      <w:start w:val="1"/>
      <w:numFmt w:val="bullet"/>
      <w:lvlText w:val="o"/>
      <w:lvlJc w:val="left"/>
      <w:pPr>
        <w:tabs>
          <w:tab w:val="num" w:pos="2880"/>
        </w:tabs>
        <w:ind w:left="2880" w:hanging="360"/>
      </w:pPr>
      <w:rPr>
        <w:rFonts w:ascii="Courier New" w:hAnsi="Courier New" w:hint="default"/>
      </w:rPr>
    </w:lvl>
    <w:lvl w:ilvl="4" w:tplc="661A7F98" w:tentative="1">
      <w:start w:val="1"/>
      <w:numFmt w:val="bullet"/>
      <w:lvlText w:val="o"/>
      <w:lvlJc w:val="left"/>
      <w:pPr>
        <w:tabs>
          <w:tab w:val="num" w:pos="3600"/>
        </w:tabs>
        <w:ind w:left="3600" w:hanging="360"/>
      </w:pPr>
      <w:rPr>
        <w:rFonts w:ascii="Courier New" w:hAnsi="Courier New" w:hint="default"/>
      </w:rPr>
    </w:lvl>
    <w:lvl w:ilvl="5" w:tplc="8C2E65FA" w:tentative="1">
      <w:start w:val="1"/>
      <w:numFmt w:val="bullet"/>
      <w:lvlText w:val="o"/>
      <w:lvlJc w:val="left"/>
      <w:pPr>
        <w:tabs>
          <w:tab w:val="num" w:pos="4320"/>
        </w:tabs>
        <w:ind w:left="4320" w:hanging="360"/>
      </w:pPr>
      <w:rPr>
        <w:rFonts w:ascii="Courier New" w:hAnsi="Courier New" w:hint="default"/>
      </w:rPr>
    </w:lvl>
    <w:lvl w:ilvl="6" w:tplc="85E04A78" w:tentative="1">
      <w:start w:val="1"/>
      <w:numFmt w:val="bullet"/>
      <w:lvlText w:val="o"/>
      <w:lvlJc w:val="left"/>
      <w:pPr>
        <w:tabs>
          <w:tab w:val="num" w:pos="5040"/>
        </w:tabs>
        <w:ind w:left="5040" w:hanging="360"/>
      </w:pPr>
      <w:rPr>
        <w:rFonts w:ascii="Courier New" w:hAnsi="Courier New" w:hint="default"/>
      </w:rPr>
    </w:lvl>
    <w:lvl w:ilvl="7" w:tplc="60449CD2" w:tentative="1">
      <w:start w:val="1"/>
      <w:numFmt w:val="bullet"/>
      <w:lvlText w:val="o"/>
      <w:lvlJc w:val="left"/>
      <w:pPr>
        <w:tabs>
          <w:tab w:val="num" w:pos="5760"/>
        </w:tabs>
        <w:ind w:left="5760" w:hanging="360"/>
      </w:pPr>
      <w:rPr>
        <w:rFonts w:ascii="Courier New" w:hAnsi="Courier New" w:hint="default"/>
      </w:rPr>
    </w:lvl>
    <w:lvl w:ilvl="8" w:tplc="B6461B5E"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DC524E9"/>
    <w:multiLevelType w:val="hybridMultilevel"/>
    <w:tmpl w:val="684A7BEA"/>
    <w:lvl w:ilvl="0" w:tplc="3604BF04">
      <w:start w:val="1"/>
      <w:numFmt w:val="bullet"/>
      <w:lvlText w:val="o"/>
      <w:lvlJc w:val="left"/>
      <w:pPr>
        <w:tabs>
          <w:tab w:val="num" w:pos="720"/>
        </w:tabs>
        <w:ind w:left="720" w:hanging="360"/>
      </w:pPr>
      <w:rPr>
        <w:rFonts w:ascii="Courier New" w:hAnsi="Courier New" w:hint="default"/>
      </w:rPr>
    </w:lvl>
    <w:lvl w:ilvl="1" w:tplc="89E6D7E6">
      <w:start w:val="1"/>
      <w:numFmt w:val="bullet"/>
      <w:lvlText w:val="o"/>
      <w:lvlJc w:val="left"/>
      <w:pPr>
        <w:tabs>
          <w:tab w:val="num" w:pos="1440"/>
        </w:tabs>
        <w:ind w:left="1440" w:hanging="360"/>
      </w:pPr>
      <w:rPr>
        <w:rFonts w:ascii="Courier New" w:hAnsi="Courier New" w:hint="default"/>
      </w:rPr>
    </w:lvl>
    <w:lvl w:ilvl="2" w:tplc="387C3A14" w:tentative="1">
      <w:start w:val="1"/>
      <w:numFmt w:val="bullet"/>
      <w:lvlText w:val="o"/>
      <w:lvlJc w:val="left"/>
      <w:pPr>
        <w:tabs>
          <w:tab w:val="num" w:pos="2160"/>
        </w:tabs>
        <w:ind w:left="2160" w:hanging="360"/>
      </w:pPr>
      <w:rPr>
        <w:rFonts w:ascii="Courier New" w:hAnsi="Courier New" w:hint="default"/>
      </w:rPr>
    </w:lvl>
    <w:lvl w:ilvl="3" w:tplc="7D186676" w:tentative="1">
      <w:start w:val="1"/>
      <w:numFmt w:val="bullet"/>
      <w:lvlText w:val="o"/>
      <w:lvlJc w:val="left"/>
      <w:pPr>
        <w:tabs>
          <w:tab w:val="num" w:pos="2880"/>
        </w:tabs>
        <w:ind w:left="2880" w:hanging="360"/>
      </w:pPr>
      <w:rPr>
        <w:rFonts w:ascii="Courier New" w:hAnsi="Courier New" w:hint="default"/>
      </w:rPr>
    </w:lvl>
    <w:lvl w:ilvl="4" w:tplc="1AC66928" w:tentative="1">
      <w:start w:val="1"/>
      <w:numFmt w:val="bullet"/>
      <w:lvlText w:val="o"/>
      <w:lvlJc w:val="left"/>
      <w:pPr>
        <w:tabs>
          <w:tab w:val="num" w:pos="3600"/>
        </w:tabs>
        <w:ind w:left="3600" w:hanging="360"/>
      </w:pPr>
      <w:rPr>
        <w:rFonts w:ascii="Courier New" w:hAnsi="Courier New" w:hint="default"/>
      </w:rPr>
    </w:lvl>
    <w:lvl w:ilvl="5" w:tplc="8516232E" w:tentative="1">
      <w:start w:val="1"/>
      <w:numFmt w:val="bullet"/>
      <w:lvlText w:val="o"/>
      <w:lvlJc w:val="left"/>
      <w:pPr>
        <w:tabs>
          <w:tab w:val="num" w:pos="4320"/>
        </w:tabs>
        <w:ind w:left="4320" w:hanging="360"/>
      </w:pPr>
      <w:rPr>
        <w:rFonts w:ascii="Courier New" w:hAnsi="Courier New" w:hint="default"/>
      </w:rPr>
    </w:lvl>
    <w:lvl w:ilvl="6" w:tplc="1AB63E62" w:tentative="1">
      <w:start w:val="1"/>
      <w:numFmt w:val="bullet"/>
      <w:lvlText w:val="o"/>
      <w:lvlJc w:val="left"/>
      <w:pPr>
        <w:tabs>
          <w:tab w:val="num" w:pos="5040"/>
        </w:tabs>
        <w:ind w:left="5040" w:hanging="360"/>
      </w:pPr>
      <w:rPr>
        <w:rFonts w:ascii="Courier New" w:hAnsi="Courier New" w:hint="default"/>
      </w:rPr>
    </w:lvl>
    <w:lvl w:ilvl="7" w:tplc="8C16CD0C" w:tentative="1">
      <w:start w:val="1"/>
      <w:numFmt w:val="bullet"/>
      <w:lvlText w:val="o"/>
      <w:lvlJc w:val="left"/>
      <w:pPr>
        <w:tabs>
          <w:tab w:val="num" w:pos="5760"/>
        </w:tabs>
        <w:ind w:left="5760" w:hanging="360"/>
      </w:pPr>
      <w:rPr>
        <w:rFonts w:ascii="Courier New" w:hAnsi="Courier New" w:hint="default"/>
      </w:rPr>
    </w:lvl>
    <w:lvl w:ilvl="8" w:tplc="EDDCA36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EAA7558"/>
    <w:multiLevelType w:val="hybridMultilevel"/>
    <w:tmpl w:val="EE18B334"/>
    <w:lvl w:ilvl="0" w:tplc="72849A84">
      <w:start w:val="1"/>
      <w:numFmt w:val="bullet"/>
      <w:lvlText w:val=""/>
      <w:lvlJc w:val="left"/>
      <w:pPr>
        <w:tabs>
          <w:tab w:val="num" w:pos="720"/>
        </w:tabs>
        <w:ind w:left="720" w:hanging="360"/>
      </w:pPr>
      <w:rPr>
        <w:rFonts w:ascii="Symbol" w:hAnsi="Symbol" w:hint="default"/>
      </w:rPr>
    </w:lvl>
    <w:lvl w:ilvl="1" w:tplc="29E0EE52" w:tentative="1">
      <w:start w:val="1"/>
      <w:numFmt w:val="bullet"/>
      <w:lvlText w:val="o"/>
      <w:lvlJc w:val="left"/>
      <w:pPr>
        <w:tabs>
          <w:tab w:val="num" w:pos="1440"/>
        </w:tabs>
        <w:ind w:left="1440" w:hanging="360"/>
      </w:pPr>
      <w:rPr>
        <w:rFonts w:ascii="Courier New" w:hAnsi="Courier New" w:hint="default"/>
      </w:rPr>
    </w:lvl>
    <w:lvl w:ilvl="2" w:tplc="6276CA4C" w:tentative="1">
      <w:start w:val="1"/>
      <w:numFmt w:val="bullet"/>
      <w:lvlText w:val=""/>
      <w:lvlJc w:val="left"/>
      <w:pPr>
        <w:tabs>
          <w:tab w:val="num" w:pos="2160"/>
        </w:tabs>
        <w:ind w:left="2160" w:hanging="360"/>
      </w:pPr>
      <w:rPr>
        <w:rFonts w:ascii="Wingdings" w:hAnsi="Wingdings" w:hint="default"/>
      </w:rPr>
    </w:lvl>
    <w:lvl w:ilvl="3" w:tplc="3FC02E48" w:tentative="1">
      <w:start w:val="1"/>
      <w:numFmt w:val="bullet"/>
      <w:lvlText w:val=""/>
      <w:lvlJc w:val="left"/>
      <w:pPr>
        <w:tabs>
          <w:tab w:val="num" w:pos="2880"/>
        </w:tabs>
        <w:ind w:left="2880" w:hanging="360"/>
      </w:pPr>
      <w:rPr>
        <w:rFonts w:ascii="Symbol" w:hAnsi="Symbol" w:hint="default"/>
      </w:rPr>
    </w:lvl>
    <w:lvl w:ilvl="4" w:tplc="F062A474" w:tentative="1">
      <w:start w:val="1"/>
      <w:numFmt w:val="bullet"/>
      <w:lvlText w:val="o"/>
      <w:lvlJc w:val="left"/>
      <w:pPr>
        <w:tabs>
          <w:tab w:val="num" w:pos="3600"/>
        </w:tabs>
        <w:ind w:left="3600" w:hanging="360"/>
      </w:pPr>
      <w:rPr>
        <w:rFonts w:ascii="Courier New" w:hAnsi="Courier New" w:hint="default"/>
      </w:rPr>
    </w:lvl>
    <w:lvl w:ilvl="5" w:tplc="9572D4DA" w:tentative="1">
      <w:start w:val="1"/>
      <w:numFmt w:val="bullet"/>
      <w:lvlText w:val=""/>
      <w:lvlJc w:val="left"/>
      <w:pPr>
        <w:tabs>
          <w:tab w:val="num" w:pos="4320"/>
        </w:tabs>
        <w:ind w:left="4320" w:hanging="360"/>
      </w:pPr>
      <w:rPr>
        <w:rFonts w:ascii="Wingdings" w:hAnsi="Wingdings" w:hint="default"/>
      </w:rPr>
    </w:lvl>
    <w:lvl w:ilvl="6" w:tplc="32FEAF7A" w:tentative="1">
      <w:start w:val="1"/>
      <w:numFmt w:val="bullet"/>
      <w:lvlText w:val=""/>
      <w:lvlJc w:val="left"/>
      <w:pPr>
        <w:tabs>
          <w:tab w:val="num" w:pos="5040"/>
        </w:tabs>
        <w:ind w:left="5040" w:hanging="360"/>
      </w:pPr>
      <w:rPr>
        <w:rFonts w:ascii="Symbol" w:hAnsi="Symbol" w:hint="default"/>
      </w:rPr>
    </w:lvl>
    <w:lvl w:ilvl="7" w:tplc="57FE0A82" w:tentative="1">
      <w:start w:val="1"/>
      <w:numFmt w:val="bullet"/>
      <w:lvlText w:val="o"/>
      <w:lvlJc w:val="left"/>
      <w:pPr>
        <w:tabs>
          <w:tab w:val="num" w:pos="5760"/>
        </w:tabs>
        <w:ind w:left="5760" w:hanging="360"/>
      </w:pPr>
      <w:rPr>
        <w:rFonts w:ascii="Courier New" w:hAnsi="Courier New" w:hint="default"/>
      </w:rPr>
    </w:lvl>
    <w:lvl w:ilvl="8" w:tplc="682E28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81A2E"/>
    <w:multiLevelType w:val="hybridMultilevel"/>
    <w:tmpl w:val="60367C9A"/>
    <w:lvl w:ilvl="0" w:tplc="878A3DBC">
      <w:start w:val="1"/>
      <w:numFmt w:val="lowerRoman"/>
      <w:lvlText w:val="%1.)"/>
      <w:lvlJc w:val="left"/>
      <w:pPr>
        <w:tabs>
          <w:tab w:val="num" w:pos="720"/>
        </w:tabs>
        <w:ind w:left="435" w:hanging="435"/>
      </w:pPr>
      <w:rPr>
        <w:rFonts w:hint="default"/>
      </w:rPr>
    </w:lvl>
    <w:lvl w:ilvl="1" w:tplc="A852F426">
      <w:start w:val="8"/>
      <w:numFmt w:val="decimal"/>
      <w:lvlText w:val="%2."/>
      <w:lvlJc w:val="left"/>
      <w:pPr>
        <w:tabs>
          <w:tab w:val="num" w:pos="1080"/>
        </w:tabs>
        <w:ind w:left="1080" w:hanging="360"/>
      </w:pPr>
      <w:rPr>
        <w:rFonts w:hint="default"/>
      </w:rPr>
    </w:lvl>
    <w:lvl w:ilvl="2" w:tplc="F8AC650E" w:tentative="1">
      <w:start w:val="1"/>
      <w:numFmt w:val="lowerRoman"/>
      <w:lvlText w:val="%3."/>
      <w:lvlJc w:val="right"/>
      <w:pPr>
        <w:tabs>
          <w:tab w:val="num" w:pos="1800"/>
        </w:tabs>
        <w:ind w:left="1800" w:hanging="180"/>
      </w:pPr>
    </w:lvl>
    <w:lvl w:ilvl="3" w:tplc="5638F920" w:tentative="1">
      <w:start w:val="1"/>
      <w:numFmt w:val="decimal"/>
      <w:lvlText w:val="%4."/>
      <w:lvlJc w:val="left"/>
      <w:pPr>
        <w:tabs>
          <w:tab w:val="num" w:pos="2520"/>
        </w:tabs>
        <w:ind w:left="2520" w:hanging="360"/>
      </w:pPr>
    </w:lvl>
    <w:lvl w:ilvl="4" w:tplc="D41A8330" w:tentative="1">
      <w:start w:val="1"/>
      <w:numFmt w:val="lowerLetter"/>
      <w:lvlText w:val="%5."/>
      <w:lvlJc w:val="left"/>
      <w:pPr>
        <w:tabs>
          <w:tab w:val="num" w:pos="3240"/>
        </w:tabs>
        <w:ind w:left="3240" w:hanging="360"/>
      </w:pPr>
    </w:lvl>
    <w:lvl w:ilvl="5" w:tplc="4D38CCDE" w:tentative="1">
      <w:start w:val="1"/>
      <w:numFmt w:val="lowerRoman"/>
      <w:lvlText w:val="%6."/>
      <w:lvlJc w:val="right"/>
      <w:pPr>
        <w:tabs>
          <w:tab w:val="num" w:pos="3960"/>
        </w:tabs>
        <w:ind w:left="3960" w:hanging="180"/>
      </w:pPr>
    </w:lvl>
    <w:lvl w:ilvl="6" w:tplc="18F4AE2C" w:tentative="1">
      <w:start w:val="1"/>
      <w:numFmt w:val="decimal"/>
      <w:lvlText w:val="%7."/>
      <w:lvlJc w:val="left"/>
      <w:pPr>
        <w:tabs>
          <w:tab w:val="num" w:pos="4680"/>
        </w:tabs>
        <w:ind w:left="4680" w:hanging="360"/>
      </w:pPr>
    </w:lvl>
    <w:lvl w:ilvl="7" w:tplc="3C502BB0" w:tentative="1">
      <w:start w:val="1"/>
      <w:numFmt w:val="lowerLetter"/>
      <w:lvlText w:val="%8."/>
      <w:lvlJc w:val="left"/>
      <w:pPr>
        <w:tabs>
          <w:tab w:val="num" w:pos="5400"/>
        </w:tabs>
        <w:ind w:left="5400" w:hanging="360"/>
      </w:pPr>
    </w:lvl>
    <w:lvl w:ilvl="8" w:tplc="819822B0" w:tentative="1">
      <w:start w:val="1"/>
      <w:numFmt w:val="lowerRoman"/>
      <w:lvlText w:val="%9."/>
      <w:lvlJc w:val="right"/>
      <w:pPr>
        <w:tabs>
          <w:tab w:val="num" w:pos="6120"/>
        </w:tabs>
        <w:ind w:left="6120" w:hanging="180"/>
      </w:pPr>
    </w:lvl>
  </w:abstractNum>
  <w:abstractNum w:abstractNumId="13" w15:restartNumberingAfterBreak="0">
    <w:nsid w:val="3A2C5EE1"/>
    <w:multiLevelType w:val="hybridMultilevel"/>
    <w:tmpl w:val="323EEBB0"/>
    <w:lvl w:ilvl="0" w:tplc="7EB8E614">
      <w:start w:val="1"/>
      <w:numFmt w:val="lowerLetter"/>
      <w:lvlText w:val="%1)"/>
      <w:lvlJc w:val="left"/>
      <w:pPr>
        <w:tabs>
          <w:tab w:val="num" w:pos="720"/>
        </w:tabs>
        <w:ind w:left="720" w:hanging="360"/>
      </w:pPr>
    </w:lvl>
    <w:lvl w:ilvl="1" w:tplc="24DA005A" w:tentative="1">
      <w:start w:val="1"/>
      <w:numFmt w:val="lowerLetter"/>
      <w:lvlText w:val="%2."/>
      <w:lvlJc w:val="left"/>
      <w:pPr>
        <w:tabs>
          <w:tab w:val="num" w:pos="1440"/>
        </w:tabs>
        <w:ind w:left="1440" w:hanging="360"/>
      </w:pPr>
    </w:lvl>
    <w:lvl w:ilvl="2" w:tplc="EDD4874C" w:tentative="1">
      <w:start w:val="1"/>
      <w:numFmt w:val="lowerRoman"/>
      <w:lvlText w:val="%3."/>
      <w:lvlJc w:val="right"/>
      <w:pPr>
        <w:tabs>
          <w:tab w:val="num" w:pos="2160"/>
        </w:tabs>
        <w:ind w:left="2160" w:hanging="180"/>
      </w:pPr>
    </w:lvl>
    <w:lvl w:ilvl="3" w:tplc="19CAD856" w:tentative="1">
      <w:start w:val="1"/>
      <w:numFmt w:val="decimal"/>
      <w:lvlText w:val="%4."/>
      <w:lvlJc w:val="left"/>
      <w:pPr>
        <w:tabs>
          <w:tab w:val="num" w:pos="2880"/>
        </w:tabs>
        <w:ind w:left="2880" w:hanging="360"/>
      </w:pPr>
    </w:lvl>
    <w:lvl w:ilvl="4" w:tplc="DC926824" w:tentative="1">
      <w:start w:val="1"/>
      <w:numFmt w:val="lowerLetter"/>
      <w:lvlText w:val="%5."/>
      <w:lvlJc w:val="left"/>
      <w:pPr>
        <w:tabs>
          <w:tab w:val="num" w:pos="3600"/>
        </w:tabs>
        <w:ind w:left="3600" w:hanging="360"/>
      </w:pPr>
    </w:lvl>
    <w:lvl w:ilvl="5" w:tplc="C1B48B58" w:tentative="1">
      <w:start w:val="1"/>
      <w:numFmt w:val="lowerRoman"/>
      <w:lvlText w:val="%6."/>
      <w:lvlJc w:val="right"/>
      <w:pPr>
        <w:tabs>
          <w:tab w:val="num" w:pos="4320"/>
        </w:tabs>
        <w:ind w:left="4320" w:hanging="180"/>
      </w:pPr>
    </w:lvl>
    <w:lvl w:ilvl="6" w:tplc="28B4E44C" w:tentative="1">
      <w:start w:val="1"/>
      <w:numFmt w:val="decimal"/>
      <w:lvlText w:val="%7."/>
      <w:lvlJc w:val="left"/>
      <w:pPr>
        <w:tabs>
          <w:tab w:val="num" w:pos="5040"/>
        </w:tabs>
        <w:ind w:left="5040" w:hanging="360"/>
      </w:pPr>
    </w:lvl>
    <w:lvl w:ilvl="7" w:tplc="B3C89BAA" w:tentative="1">
      <w:start w:val="1"/>
      <w:numFmt w:val="lowerLetter"/>
      <w:lvlText w:val="%8."/>
      <w:lvlJc w:val="left"/>
      <w:pPr>
        <w:tabs>
          <w:tab w:val="num" w:pos="5760"/>
        </w:tabs>
        <w:ind w:left="5760" w:hanging="360"/>
      </w:pPr>
    </w:lvl>
    <w:lvl w:ilvl="8" w:tplc="418039AA" w:tentative="1">
      <w:start w:val="1"/>
      <w:numFmt w:val="lowerRoman"/>
      <w:lvlText w:val="%9."/>
      <w:lvlJc w:val="right"/>
      <w:pPr>
        <w:tabs>
          <w:tab w:val="num" w:pos="6480"/>
        </w:tabs>
        <w:ind w:left="6480" w:hanging="180"/>
      </w:pPr>
    </w:lvl>
  </w:abstractNum>
  <w:abstractNum w:abstractNumId="14" w15:restartNumberingAfterBreak="0">
    <w:nsid w:val="3E1A25F6"/>
    <w:multiLevelType w:val="hybridMultilevel"/>
    <w:tmpl w:val="E99808A0"/>
    <w:lvl w:ilvl="0" w:tplc="420E94FA">
      <w:start w:val="1"/>
      <w:numFmt w:val="lowerRoman"/>
      <w:lvlText w:val="%1.)"/>
      <w:lvlJc w:val="left"/>
      <w:pPr>
        <w:tabs>
          <w:tab w:val="num" w:pos="720"/>
        </w:tabs>
        <w:ind w:left="435" w:hanging="435"/>
      </w:pPr>
      <w:rPr>
        <w:rFonts w:hint="default"/>
      </w:rPr>
    </w:lvl>
    <w:lvl w:ilvl="1" w:tplc="BC1E3DA8" w:tentative="1">
      <w:start w:val="1"/>
      <w:numFmt w:val="lowerLetter"/>
      <w:lvlText w:val="%2."/>
      <w:lvlJc w:val="left"/>
      <w:pPr>
        <w:tabs>
          <w:tab w:val="num" w:pos="1440"/>
        </w:tabs>
        <w:ind w:left="1440" w:hanging="360"/>
      </w:pPr>
    </w:lvl>
    <w:lvl w:ilvl="2" w:tplc="D2963FA8" w:tentative="1">
      <w:start w:val="1"/>
      <w:numFmt w:val="lowerRoman"/>
      <w:lvlText w:val="%3."/>
      <w:lvlJc w:val="right"/>
      <w:pPr>
        <w:tabs>
          <w:tab w:val="num" w:pos="2160"/>
        </w:tabs>
        <w:ind w:left="2160" w:hanging="180"/>
      </w:pPr>
    </w:lvl>
    <w:lvl w:ilvl="3" w:tplc="9F004AD0" w:tentative="1">
      <w:start w:val="1"/>
      <w:numFmt w:val="decimal"/>
      <w:lvlText w:val="%4."/>
      <w:lvlJc w:val="left"/>
      <w:pPr>
        <w:tabs>
          <w:tab w:val="num" w:pos="2880"/>
        </w:tabs>
        <w:ind w:left="2880" w:hanging="360"/>
      </w:pPr>
    </w:lvl>
    <w:lvl w:ilvl="4" w:tplc="666A582C" w:tentative="1">
      <w:start w:val="1"/>
      <w:numFmt w:val="lowerLetter"/>
      <w:lvlText w:val="%5."/>
      <w:lvlJc w:val="left"/>
      <w:pPr>
        <w:tabs>
          <w:tab w:val="num" w:pos="3600"/>
        </w:tabs>
        <w:ind w:left="3600" w:hanging="360"/>
      </w:pPr>
    </w:lvl>
    <w:lvl w:ilvl="5" w:tplc="0ACEBED0" w:tentative="1">
      <w:start w:val="1"/>
      <w:numFmt w:val="lowerRoman"/>
      <w:lvlText w:val="%6."/>
      <w:lvlJc w:val="right"/>
      <w:pPr>
        <w:tabs>
          <w:tab w:val="num" w:pos="4320"/>
        </w:tabs>
        <w:ind w:left="4320" w:hanging="180"/>
      </w:pPr>
    </w:lvl>
    <w:lvl w:ilvl="6" w:tplc="B0FC6900" w:tentative="1">
      <w:start w:val="1"/>
      <w:numFmt w:val="decimal"/>
      <w:lvlText w:val="%7."/>
      <w:lvlJc w:val="left"/>
      <w:pPr>
        <w:tabs>
          <w:tab w:val="num" w:pos="5040"/>
        </w:tabs>
        <w:ind w:left="5040" w:hanging="360"/>
      </w:pPr>
    </w:lvl>
    <w:lvl w:ilvl="7" w:tplc="C708FF96" w:tentative="1">
      <w:start w:val="1"/>
      <w:numFmt w:val="lowerLetter"/>
      <w:lvlText w:val="%8."/>
      <w:lvlJc w:val="left"/>
      <w:pPr>
        <w:tabs>
          <w:tab w:val="num" w:pos="5760"/>
        </w:tabs>
        <w:ind w:left="5760" w:hanging="360"/>
      </w:pPr>
    </w:lvl>
    <w:lvl w:ilvl="8" w:tplc="ACC22A7A" w:tentative="1">
      <w:start w:val="1"/>
      <w:numFmt w:val="lowerRoman"/>
      <w:lvlText w:val="%9."/>
      <w:lvlJc w:val="right"/>
      <w:pPr>
        <w:tabs>
          <w:tab w:val="num" w:pos="6480"/>
        </w:tabs>
        <w:ind w:left="6480" w:hanging="180"/>
      </w:pPr>
    </w:lvl>
  </w:abstractNum>
  <w:abstractNum w:abstractNumId="15" w15:restartNumberingAfterBreak="0">
    <w:nsid w:val="3F207471"/>
    <w:multiLevelType w:val="hybridMultilevel"/>
    <w:tmpl w:val="D2EC5A26"/>
    <w:lvl w:ilvl="0" w:tplc="370E91F6">
      <w:start w:val="1"/>
      <w:numFmt w:val="bullet"/>
      <w:lvlText w:val=""/>
      <w:lvlJc w:val="left"/>
      <w:pPr>
        <w:tabs>
          <w:tab w:val="num" w:pos="720"/>
        </w:tabs>
        <w:ind w:left="720" w:hanging="360"/>
      </w:pPr>
      <w:rPr>
        <w:rFonts w:ascii="Symbol" w:hAnsi="Symbol" w:hint="default"/>
      </w:rPr>
    </w:lvl>
    <w:lvl w:ilvl="1" w:tplc="284AFFD0" w:tentative="1">
      <w:start w:val="1"/>
      <w:numFmt w:val="bullet"/>
      <w:lvlText w:val="o"/>
      <w:lvlJc w:val="left"/>
      <w:pPr>
        <w:tabs>
          <w:tab w:val="num" w:pos="1440"/>
        </w:tabs>
        <w:ind w:left="1440" w:hanging="360"/>
      </w:pPr>
      <w:rPr>
        <w:rFonts w:ascii="Courier New" w:hAnsi="Courier New" w:hint="default"/>
      </w:rPr>
    </w:lvl>
    <w:lvl w:ilvl="2" w:tplc="79786648" w:tentative="1">
      <w:start w:val="1"/>
      <w:numFmt w:val="bullet"/>
      <w:lvlText w:val=""/>
      <w:lvlJc w:val="left"/>
      <w:pPr>
        <w:tabs>
          <w:tab w:val="num" w:pos="2160"/>
        </w:tabs>
        <w:ind w:left="2160" w:hanging="360"/>
      </w:pPr>
      <w:rPr>
        <w:rFonts w:ascii="Wingdings" w:hAnsi="Wingdings" w:hint="default"/>
      </w:rPr>
    </w:lvl>
    <w:lvl w:ilvl="3" w:tplc="6A6C409A" w:tentative="1">
      <w:start w:val="1"/>
      <w:numFmt w:val="bullet"/>
      <w:lvlText w:val=""/>
      <w:lvlJc w:val="left"/>
      <w:pPr>
        <w:tabs>
          <w:tab w:val="num" w:pos="2880"/>
        </w:tabs>
        <w:ind w:left="2880" w:hanging="360"/>
      </w:pPr>
      <w:rPr>
        <w:rFonts w:ascii="Symbol" w:hAnsi="Symbol" w:hint="default"/>
      </w:rPr>
    </w:lvl>
    <w:lvl w:ilvl="4" w:tplc="E3420E64" w:tentative="1">
      <w:start w:val="1"/>
      <w:numFmt w:val="bullet"/>
      <w:lvlText w:val="o"/>
      <w:lvlJc w:val="left"/>
      <w:pPr>
        <w:tabs>
          <w:tab w:val="num" w:pos="3600"/>
        </w:tabs>
        <w:ind w:left="3600" w:hanging="360"/>
      </w:pPr>
      <w:rPr>
        <w:rFonts w:ascii="Courier New" w:hAnsi="Courier New" w:hint="default"/>
      </w:rPr>
    </w:lvl>
    <w:lvl w:ilvl="5" w:tplc="70F6FBF6" w:tentative="1">
      <w:start w:val="1"/>
      <w:numFmt w:val="bullet"/>
      <w:lvlText w:val=""/>
      <w:lvlJc w:val="left"/>
      <w:pPr>
        <w:tabs>
          <w:tab w:val="num" w:pos="4320"/>
        </w:tabs>
        <w:ind w:left="4320" w:hanging="360"/>
      </w:pPr>
      <w:rPr>
        <w:rFonts w:ascii="Wingdings" w:hAnsi="Wingdings" w:hint="default"/>
      </w:rPr>
    </w:lvl>
    <w:lvl w:ilvl="6" w:tplc="AC34B1B4" w:tentative="1">
      <w:start w:val="1"/>
      <w:numFmt w:val="bullet"/>
      <w:lvlText w:val=""/>
      <w:lvlJc w:val="left"/>
      <w:pPr>
        <w:tabs>
          <w:tab w:val="num" w:pos="5040"/>
        </w:tabs>
        <w:ind w:left="5040" w:hanging="360"/>
      </w:pPr>
      <w:rPr>
        <w:rFonts w:ascii="Symbol" w:hAnsi="Symbol" w:hint="default"/>
      </w:rPr>
    </w:lvl>
    <w:lvl w:ilvl="7" w:tplc="CD8E567E" w:tentative="1">
      <w:start w:val="1"/>
      <w:numFmt w:val="bullet"/>
      <w:lvlText w:val="o"/>
      <w:lvlJc w:val="left"/>
      <w:pPr>
        <w:tabs>
          <w:tab w:val="num" w:pos="5760"/>
        </w:tabs>
        <w:ind w:left="5760" w:hanging="360"/>
      </w:pPr>
      <w:rPr>
        <w:rFonts w:ascii="Courier New" w:hAnsi="Courier New" w:hint="default"/>
      </w:rPr>
    </w:lvl>
    <w:lvl w:ilvl="8" w:tplc="9B5202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84757"/>
    <w:multiLevelType w:val="hybridMultilevel"/>
    <w:tmpl w:val="2536FB92"/>
    <w:lvl w:ilvl="0" w:tplc="B0924060">
      <w:start w:val="1"/>
      <w:numFmt w:val="bullet"/>
      <w:lvlText w:val=""/>
      <w:lvlJc w:val="left"/>
      <w:pPr>
        <w:tabs>
          <w:tab w:val="num" w:pos="1440"/>
        </w:tabs>
        <w:ind w:left="1440" w:hanging="360"/>
      </w:pPr>
      <w:rPr>
        <w:rFonts w:ascii="Symbol" w:hAnsi="Symbol" w:hint="default"/>
      </w:rPr>
    </w:lvl>
    <w:lvl w:ilvl="1" w:tplc="F2E25A56" w:tentative="1">
      <w:start w:val="1"/>
      <w:numFmt w:val="bullet"/>
      <w:lvlText w:val="o"/>
      <w:lvlJc w:val="left"/>
      <w:pPr>
        <w:tabs>
          <w:tab w:val="num" w:pos="2160"/>
        </w:tabs>
        <w:ind w:left="2160" w:hanging="360"/>
      </w:pPr>
      <w:rPr>
        <w:rFonts w:ascii="Courier New" w:hAnsi="Courier New" w:hint="default"/>
      </w:rPr>
    </w:lvl>
    <w:lvl w:ilvl="2" w:tplc="06041ABE" w:tentative="1">
      <w:start w:val="1"/>
      <w:numFmt w:val="bullet"/>
      <w:lvlText w:val=""/>
      <w:lvlJc w:val="left"/>
      <w:pPr>
        <w:tabs>
          <w:tab w:val="num" w:pos="2880"/>
        </w:tabs>
        <w:ind w:left="2880" w:hanging="360"/>
      </w:pPr>
      <w:rPr>
        <w:rFonts w:ascii="Wingdings" w:hAnsi="Wingdings" w:hint="default"/>
      </w:rPr>
    </w:lvl>
    <w:lvl w:ilvl="3" w:tplc="6C6A7918" w:tentative="1">
      <w:start w:val="1"/>
      <w:numFmt w:val="bullet"/>
      <w:lvlText w:val=""/>
      <w:lvlJc w:val="left"/>
      <w:pPr>
        <w:tabs>
          <w:tab w:val="num" w:pos="3600"/>
        </w:tabs>
        <w:ind w:left="3600" w:hanging="360"/>
      </w:pPr>
      <w:rPr>
        <w:rFonts w:ascii="Symbol" w:hAnsi="Symbol" w:hint="default"/>
      </w:rPr>
    </w:lvl>
    <w:lvl w:ilvl="4" w:tplc="3436798E" w:tentative="1">
      <w:start w:val="1"/>
      <w:numFmt w:val="bullet"/>
      <w:lvlText w:val="o"/>
      <w:lvlJc w:val="left"/>
      <w:pPr>
        <w:tabs>
          <w:tab w:val="num" w:pos="4320"/>
        </w:tabs>
        <w:ind w:left="4320" w:hanging="360"/>
      </w:pPr>
      <w:rPr>
        <w:rFonts w:ascii="Courier New" w:hAnsi="Courier New" w:hint="default"/>
      </w:rPr>
    </w:lvl>
    <w:lvl w:ilvl="5" w:tplc="A8A2C7DE" w:tentative="1">
      <w:start w:val="1"/>
      <w:numFmt w:val="bullet"/>
      <w:lvlText w:val=""/>
      <w:lvlJc w:val="left"/>
      <w:pPr>
        <w:tabs>
          <w:tab w:val="num" w:pos="5040"/>
        </w:tabs>
        <w:ind w:left="5040" w:hanging="360"/>
      </w:pPr>
      <w:rPr>
        <w:rFonts w:ascii="Wingdings" w:hAnsi="Wingdings" w:hint="default"/>
      </w:rPr>
    </w:lvl>
    <w:lvl w:ilvl="6" w:tplc="4AD6875E" w:tentative="1">
      <w:start w:val="1"/>
      <w:numFmt w:val="bullet"/>
      <w:lvlText w:val=""/>
      <w:lvlJc w:val="left"/>
      <w:pPr>
        <w:tabs>
          <w:tab w:val="num" w:pos="5760"/>
        </w:tabs>
        <w:ind w:left="5760" w:hanging="360"/>
      </w:pPr>
      <w:rPr>
        <w:rFonts w:ascii="Symbol" w:hAnsi="Symbol" w:hint="default"/>
      </w:rPr>
    </w:lvl>
    <w:lvl w:ilvl="7" w:tplc="81BA53E4" w:tentative="1">
      <w:start w:val="1"/>
      <w:numFmt w:val="bullet"/>
      <w:lvlText w:val="o"/>
      <w:lvlJc w:val="left"/>
      <w:pPr>
        <w:tabs>
          <w:tab w:val="num" w:pos="6480"/>
        </w:tabs>
        <w:ind w:left="6480" w:hanging="360"/>
      </w:pPr>
      <w:rPr>
        <w:rFonts w:ascii="Courier New" w:hAnsi="Courier New" w:hint="default"/>
      </w:rPr>
    </w:lvl>
    <w:lvl w:ilvl="8" w:tplc="ECC01C4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EC7B76"/>
    <w:multiLevelType w:val="hybridMultilevel"/>
    <w:tmpl w:val="3C0E5202"/>
    <w:lvl w:ilvl="0" w:tplc="C7A819C4">
      <w:start w:val="1"/>
      <w:numFmt w:val="bullet"/>
      <w:lvlText w:val=""/>
      <w:lvlJc w:val="left"/>
      <w:pPr>
        <w:tabs>
          <w:tab w:val="num" w:pos="1440"/>
        </w:tabs>
        <w:ind w:left="1440" w:hanging="360"/>
      </w:pPr>
      <w:rPr>
        <w:rFonts w:ascii="Symbol" w:hAnsi="Symbol" w:hint="default"/>
      </w:rPr>
    </w:lvl>
    <w:lvl w:ilvl="1" w:tplc="ED3C955E" w:tentative="1">
      <w:start w:val="1"/>
      <w:numFmt w:val="bullet"/>
      <w:lvlText w:val="o"/>
      <w:lvlJc w:val="left"/>
      <w:pPr>
        <w:tabs>
          <w:tab w:val="num" w:pos="2160"/>
        </w:tabs>
        <w:ind w:left="2160" w:hanging="360"/>
      </w:pPr>
      <w:rPr>
        <w:rFonts w:ascii="Courier New" w:hAnsi="Courier New" w:hint="default"/>
      </w:rPr>
    </w:lvl>
    <w:lvl w:ilvl="2" w:tplc="D72A1138" w:tentative="1">
      <w:start w:val="1"/>
      <w:numFmt w:val="bullet"/>
      <w:lvlText w:val=""/>
      <w:lvlJc w:val="left"/>
      <w:pPr>
        <w:tabs>
          <w:tab w:val="num" w:pos="2880"/>
        </w:tabs>
        <w:ind w:left="2880" w:hanging="360"/>
      </w:pPr>
      <w:rPr>
        <w:rFonts w:ascii="Wingdings" w:hAnsi="Wingdings" w:hint="default"/>
      </w:rPr>
    </w:lvl>
    <w:lvl w:ilvl="3" w:tplc="D424ED08" w:tentative="1">
      <w:start w:val="1"/>
      <w:numFmt w:val="bullet"/>
      <w:lvlText w:val=""/>
      <w:lvlJc w:val="left"/>
      <w:pPr>
        <w:tabs>
          <w:tab w:val="num" w:pos="3600"/>
        </w:tabs>
        <w:ind w:left="3600" w:hanging="360"/>
      </w:pPr>
      <w:rPr>
        <w:rFonts w:ascii="Symbol" w:hAnsi="Symbol" w:hint="default"/>
      </w:rPr>
    </w:lvl>
    <w:lvl w:ilvl="4" w:tplc="D7DA8392" w:tentative="1">
      <w:start w:val="1"/>
      <w:numFmt w:val="bullet"/>
      <w:lvlText w:val="o"/>
      <w:lvlJc w:val="left"/>
      <w:pPr>
        <w:tabs>
          <w:tab w:val="num" w:pos="4320"/>
        </w:tabs>
        <w:ind w:left="4320" w:hanging="360"/>
      </w:pPr>
      <w:rPr>
        <w:rFonts w:ascii="Courier New" w:hAnsi="Courier New" w:hint="default"/>
      </w:rPr>
    </w:lvl>
    <w:lvl w:ilvl="5" w:tplc="0144E148" w:tentative="1">
      <w:start w:val="1"/>
      <w:numFmt w:val="bullet"/>
      <w:lvlText w:val=""/>
      <w:lvlJc w:val="left"/>
      <w:pPr>
        <w:tabs>
          <w:tab w:val="num" w:pos="5040"/>
        </w:tabs>
        <w:ind w:left="5040" w:hanging="360"/>
      </w:pPr>
      <w:rPr>
        <w:rFonts w:ascii="Wingdings" w:hAnsi="Wingdings" w:hint="default"/>
      </w:rPr>
    </w:lvl>
    <w:lvl w:ilvl="6" w:tplc="12606776" w:tentative="1">
      <w:start w:val="1"/>
      <w:numFmt w:val="bullet"/>
      <w:lvlText w:val=""/>
      <w:lvlJc w:val="left"/>
      <w:pPr>
        <w:tabs>
          <w:tab w:val="num" w:pos="5760"/>
        </w:tabs>
        <w:ind w:left="5760" w:hanging="360"/>
      </w:pPr>
      <w:rPr>
        <w:rFonts w:ascii="Symbol" w:hAnsi="Symbol" w:hint="default"/>
      </w:rPr>
    </w:lvl>
    <w:lvl w:ilvl="7" w:tplc="94E8F6EC" w:tentative="1">
      <w:start w:val="1"/>
      <w:numFmt w:val="bullet"/>
      <w:lvlText w:val="o"/>
      <w:lvlJc w:val="left"/>
      <w:pPr>
        <w:tabs>
          <w:tab w:val="num" w:pos="6480"/>
        </w:tabs>
        <w:ind w:left="6480" w:hanging="360"/>
      </w:pPr>
      <w:rPr>
        <w:rFonts w:ascii="Courier New" w:hAnsi="Courier New" w:hint="default"/>
      </w:rPr>
    </w:lvl>
    <w:lvl w:ilvl="8" w:tplc="6776719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19490F"/>
    <w:multiLevelType w:val="hybridMultilevel"/>
    <w:tmpl w:val="1E7829D2"/>
    <w:lvl w:ilvl="0" w:tplc="34F88F7E">
      <w:start w:val="1"/>
      <w:numFmt w:val="bullet"/>
      <w:lvlText w:val=""/>
      <w:lvlJc w:val="left"/>
      <w:pPr>
        <w:tabs>
          <w:tab w:val="num" w:pos="1440"/>
        </w:tabs>
        <w:ind w:left="1440" w:hanging="360"/>
      </w:pPr>
      <w:rPr>
        <w:rFonts w:ascii="Symbol" w:hAnsi="Symbol" w:hint="default"/>
      </w:rPr>
    </w:lvl>
    <w:lvl w:ilvl="1" w:tplc="7D0CD6FA">
      <w:start w:val="1"/>
      <w:numFmt w:val="bullet"/>
      <w:lvlText w:val="o"/>
      <w:lvlJc w:val="left"/>
      <w:pPr>
        <w:tabs>
          <w:tab w:val="num" w:pos="2160"/>
        </w:tabs>
        <w:ind w:left="2160" w:hanging="360"/>
      </w:pPr>
      <w:rPr>
        <w:rFonts w:ascii="Courier New" w:hAnsi="Courier New" w:hint="default"/>
      </w:rPr>
    </w:lvl>
    <w:lvl w:ilvl="2" w:tplc="E77AAF7C" w:tentative="1">
      <w:start w:val="1"/>
      <w:numFmt w:val="bullet"/>
      <w:lvlText w:val=""/>
      <w:lvlJc w:val="left"/>
      <w:pPr>
        <w:tabs>
          <w:tab w:val="num" w:pos="2880"/>
        </w:tabs>
        <w:ind w:left="2880" w:hanging="360"/>
      </w:pPr>
      <w:rPr>
        <w:rFonts w:ascii="Wingdings" w:hAnsi="Wingdings" w:hint="default"/>
      </w:rPr>
    </w:lvl>
    <w:lvl w:ilvl="3" w:tplc="C71E750C" w:tentative="1">
      <w:start w:val="1"/>
      <w:numFmt w:val="bullet"/>
      <w:lvlText w:val=""/>
      <w:lvlJc w:val="left"/>
      <w:pPr>
        <w:tabs>
          <w:tab w:val="num" w:pos="3600"/>
        </w:tabs>
        <w:ind w:left="3600" w:hanging="360"/>
      </w:pPr>
      <w:rPr>
        <w:rFonts w:ascii="Symbol" w:hAnsi="Symbol" w:hint="default"/>
      </w:rPr>
    </w:lvl>
    <w:lvl w:ilvl="4" w:tplc="D0B07D64" w:tentative="1">
      <w:start w:val="1"/>
      <w:numFmt w:val="bullet"/>
      <w:lvlText w:val="o"/>
      <w:lvlJc w:val="left"/>
      <w:pPr>
        <w:tabs>
          <w:tab w:val="num" w:pos="4320"/>
        </w:tabs>
        <w:ind w:left="4320" w:hanging="360"/>
      </w:pPr>
      <w:rPr>
        <w:rFonts w:ascii="Courier New" w:hAnsi="Courier New" w:hint="default"/>
      </w:rPr>
    </w:lvl>
    <w:lvl w:ilvl="5" w:tplc="0972C318" w:tentative="1">
      <w:start w:val="1"/>
      <w:numFmt w:val="bullet"/>
      <w:lvlText w:val=""/>
      <w:lvlJc w:val="left"/>
      <w:pPr>
        <w:tabs>
          <w:tab w:val="num" w:pos="5040"/>
        </w:tabs>
        <w:ind w:left="5040" w:hanging="360"/>
      </w:pPr>
      <w:rPr>
        <w:rFonts w:ascii="Wingdings" w:hAnsi="Wingdings" w:hint="default"/>
      </w:rPr>
    </w:lvl>
    <w:lvl w:ilvl="6" w:tplc="F3384D14" w:tentative="1">
      <w:start w:val="1"/>
      <w:numFmt w:val="bullet"/>
      <w:lvlText w:val=""/>
      <w:lvlJc w:val="left"/>
      <w:pPr>
        <w:tabs>
          <w:tab w:val="num" w:pos="5760"/>
        </w:tabs>
        <w:ind w:left="5760" w:hanging="360"/>
      </w:pPr>
      <w:rPr>
        <w:rFonts w:ascii="Symbol" w:hAnsi="Symbol" w:hint="default"/>
      </w:rPr>
    </w:lvl>
    <w:lvl w:ilvl="7" w:tplc="552E4E74" w:tentative="1">
      <w:start w:val="1"/>
      <w:numFmt w:val="bullet"/>
      <w:lvlText w:val="o"/>
      <w:lvlJc w:val="left"/>
      <w:pPr>
        <w:tabs>
          <w:tab w:val="num" w:pos="6480"/>
        </w:tabs>
        <w:ind w:left="6480" w:hanging="360"/>
      </w:pPr>
      <w:rPr>
        <w:rFonts w:ascii="Courier New" w:hAnsi="Courier New" w:hint="default"/>
      </w:rPr>
    </w:lvl>
    <w:lvl w:ilvl="8" w:tplc="154C504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1A37A2"/>
    <w:multiLevelType w:val="hybridMultilevel"/>
    <w:tmpl w:val="DC567D1A"/>
    <w:lvl w:ilvl="0" w:tplc="D2C0C808">
      <w:start w:val="1"/>
      <w:numFmt w:val="bullet"/>
      <w:lvlText w:val="•"/>
      <w:lvlJc w:val="left"/>
      <w:pPr>
        <w:tabs>
          <w:tab w:val="num" w:pos="720"/>
        </w:tabs>
        <w:ind w:left="720" w:hanging="360"/>
      </w:pPr>
      <w:rPr>
        <w:rFonts w:ascii="Arial" w:hAnsi="Arial" w:hint="default"/>
      </w:rPr>
    </w:lvl>
    <w:lvl w:ilvl="1" w:tplc="5B844A90" w:tentative="1">
      <w:start w:val="1"/>
      <w:numFmt w:val="bullet"/>
      <w:lvlText w:val="•"/>
      <w:lvlJc w:val="left"/>
      <w:pPr>
        <w:tabs>
          <w:tab w:val="num" w:pos="1440"/>
        </w:tabs>
        <w:ind w:left="1440" w:hanging="360"/>
      </w:pPr>
      <w:rPr>
        <w:rFonts w:ascii="Arial" w:hAnsi="Arial" w:hint="default"/>
      </w:rPr>
    </w:lvl>
    <w:lvl w:ilvl="2" w:tplc="DF2E9760" w:tentative="1">
      <w:start w:val="1"/>
      <w:numFmt w:val="bullet"/>
      <w:lvlText w:val="•"/>
      <w:lvlJc w:val="left"/>
      <w:pPr>
        <w:tabs>
          <w:tab w:val="num" w:pos="2160"/>
        </w:tabs>
        <w:ind w:left="2160" w:hanging="360"/>
      </w:pPr>
      <w:rPr>
        <w:rFonts w:ascii="Arial" w:hAnsi="Arial" w:hint="default"/>
      </w:rPr>
    </w:lvl>
    <w:lvl w:ilvl="3" w:tplc="DC5A0A74" w:tentative="1">
      <w:start w:val="1"/>
      <w:numFmt w:val="bullet"/>
      <w:lvlText w:val="•"/>
      <w:lvlJc w:val="left"/>
      <w:pPr>
        <w:tabs>
          <w:tab w:val="num" w:pos="2880"/>
        </w:tabs>
        <w:ind w:left="2880" w:hanging="360"/>
      </w:pPr>
      <w:rPr>
        <w:rFonts w:ascii="Arial" w:hAnsi="Arial" w:hint="default"/>
      </w:rPr>
    </w:lvl>
    <w:lvl w:ilvl="4" w:tplc="58703782" w:tentative="1">
      <w:start w:val="1"/>
      <w:numFmt w:val="bullet"/>
      <w:lvlText w:val="•"/>
      <w:lvlJc w:val="left"/>
      <w:pPr>
        <w:tabs>
          <w:tab w:val="num" w:pos="3600"/>
        </w:tabs>
        <w:ind w:left="3600" w:hanging="360"/>
      </w:pPr>
      <w:rPr>
        <w:rFonts w:ascii="Arial" w:hAnsi="Arial" w:hint="default"/>
      </w:rPr>
    </w:lvl>
    <w:lvl w:ilvl="5" w:tplc="073E0F44" w:tentative="1">
      <w:start w:val="1"/>
      <w:numFmt w:val="bullet"/>
      <w:lvlText w:val="•"/>
      <w:lvlJc w:val="left"/>
      <w:pPr>
        <w:tabs>
          <w:tab w:val="num" w:pos="4320"/>
        </w:tabs>
        <w:ind w:left="4320" w:hanging="360"/>
      </w:pPr>
      <w:rPr>
        <w:rFonts w:ascii="Arial" w:hAnsi="Arial" w:hint="default"/>
      </w:rPr>
    </w:lvl>
    <w:lvl w:ilvl="6" w:tplc="1CD09A72" w:tentative="1">
      <w:start w:val="1"/>
      <w:numFmt w:val="bullet"/>
      <w:lvlText w:val="•"/>
      <w:lvlJc w:val="left"/>
      <w:pPr>
        <w:tabs>
          <w:tab w:val="num" w:pos="5040"/>
        </w:tabs>
        <w:ind w:left="5040" w:hanging="360"/>
      </w:pPr>
      <w:rPr>
        <w:rFonts w:ascii="Arial" w:hAnsi="Arial" w:hint="default"/>
      </w:rPr>
    </w:lvl>
    <w:lvl w:ilvl="7" w:tplc="876CD7A8" w:tentative="1">
      <w:start w:val="1"/>
      <w:numFmt w:val="bullet"/>
      <w:lvlText w:val="•"/>
      <w:lvlJc w:val="left"/>
      <w:pPr>
        <w:tabs>
          <w:tab w:val="num" w:pos="5760"/>
        </w:tabs>
        <w:ind w:left="5760" w:hanging="360"/>
      </w:pPr>
      <w:rPr>
        <w:rFonts w:ascii="Arial" w:hAnsi="Arial" w:hint="default"/>
      </w:rPr>
    </w:lvl>
    <w:lvl w:ilvl="8" w:tplc="FAA06D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A51E7D"/>
    <w:multiLevelType w:val="hybridMultilevel"/>
    <w:tmpl w:val="9D16F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F4106"/>
    <w:multiLevelType w:val="hybridMultilevel"/>
    <w:tmpl w:val="AA2E194C"/>
    <w:lvl w:ilvl="0" w:tplc="B87ACD70">
      <w:start w:val="1"/>
      <w:numFmt w:val="bullet"/>
      <w:lvlText w:val=""/>
      <w:lvlJc w:val="left"/>
      <w:pPr>
        <w:tabs>
          <w:tab w:val="num" w:pos="720"/>
        </w:tabs>
        <w:ind w:left="720" w:hanging="360"/>
      </w:pPr>
      <w:rPr>
        <w:rFonts w:ascii="Symbol" w:hAnsi="Symbol" w:hint="default"/>
      </w:rPr>
    </w:lvl>
    <w:lvl w:ilvl="1" w:tplc="CA9420FC">
      <w:start w:val="1"/>
      <w:numFmt w:val="bullet"/>
      <w:lvlText w:val="o"/>
      <w:lvlJc w:val="left"/>
      <w:pPr>
        <w:tabs>
          <w:tab w:val="num" w:pos="1440"/>
        </w:tabs>
        <w:ind w:left="1440" w:hanging="360"/>
      </w:pPr>
      <w:rPr>
        <w:rFonts w:ascii="Courier New" w:hAnsi="Courier New" w:hint="default"/>
      </w:rPr>
    </w:lvl>
    <w:lvl w:ilvl="2" w:tplc="EB66507E" w:tentative="1">
      <w:start w:val="1"/>
      <w:numFmt w:val="bullet"/>
      <w:lvlText w:val=""/>
      <w:lvlJc w:val="left"/>
      <w:pPr>
        <w:tabs>
          <w:tab w:val="num" w:pos="2160"/>
        </w:tabs>
        <w:ind w:left="2160" w:hanging="360"/>
      </w:pPr>
      <w:rPr>
        <w:rFonts w:ascii="Wingdings" w:hAnsi="Wingdings" w:hint="default"/>
      </w:rPr>
    </w:lvl>
    <w:lvl w:ilvl="3" w:tplc="69240954" w:tentative="1">
      <w:start w:val="1"/>
      <w:numFmt w:val="bullet"/>
      <w:lvlText w:val=""/>
      <w:lvlJc w:val="left"/>
      <w:pPr>
        <w:tabs>
          <w:tab w:val="num" w:pos="2880"/>
        </w:tabs>
        <w:ind w:left="2880" w:hanging="360"/>
      </w:pPr>
      <w:rPr>
        <w:rFonts w:ascii="Symbol" w:hAnsi="Symbol" w:hint="default"/>
      </w:rPr>
    </w:lvl>
    <w:lvl w:ilvl="4" w:tplc="24FC3874" w:tentative="1">
      <w:start w:val="1"/>
      <w:numFmt w:val="bullet"/>
      <w:lvlText w:val="o"/>
      <w:lvlJc w:val="left"/>
      <w:pPr>
        <w:tabs>
          <w:tab w:val="num" w:pos="3600"/>
        </w:tabs>
        <w:ind w:left="3600" w:hanging="360"/>
      </w:pPr>
      <w:rPr>
        <w:rFonts w:ascii="Courier New" w:hAnsi="Courier New" w:hint="default"/>
      </w:rPr>
    </w:lvl>
    <w:lvl w:ilvl="5" w:tplc="35DCB764" w:tentative="1">
      <w:start w:val="1"/>
      <w:numFmt w:val="bullet"/>
      <w:lvlText w:val=""/>
      <w:lvlJc w:val="left"/>
      <w:pPr>
        <w:tabs>
          <w:tab w:val="num" w:pos="4320"/>
        </w:tabs>
        <w:ind w:left="4320" w:hanging="360"/>
      </w:pPr>
      <w:rPr>
        <w:rFonts w:ascii="Wingdings" w:hAnsi="Wingdings" w:hint="default"/>
      </w:rPr>
    </w:lvl>
    <w:lvl w:ilvl="6" w:tplc="181C5578" w:tentative="1">
      <w:start w:val="1"/>
      <w:numFmt w:val="bullet"/>
      <w:lvlText w:val=""/>
      <w:lvlJc w:val="left"/>
      <w:pPr>
        <w:tabs>
          <w:tab w:val="num" w:pos="5040"/>
        </w:tabs>
        <w:ind w:left="5040" w:hanging="360"/>
      </w:pPr>
      <w:rPr>
        <w:rFonts w:ascii="Symbol" w:hAnsi="Symbol" w:hint="default"/>
      </w:rPr>
    </w:lvl>
    <w:lvl w:ilvl="7" w:tplc="353A5AB8" w:tentative="1">
      <w:start w:val="1"/>
      <w:numFmt w:val="bullet"/>
      <w:lvlText w:val="o"/>
      <w:lvlJc w:val="left"/>
      <w:pPr>
        <w:tabs>
          <w:tab w:val="num" w:pos="5760"/>
        </w:tabs>
        <w:ind w:left="5760" w:hanging="360"/>
      </w:pPr>
      <w:rPr>
        <w:rFonts w:ascii="Courier New" w:hAnsi="Courier New" w:hint="default"/>
      </w:rPr>
    </w:lvl>
    <w:lvl w:ilvl="8" w:tplc="BA583A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3" w15:restartNumberingAfterBreak="0">
    <w:nsid w:val="5A5B25FE"/>
    <w:multiLevelType w:val="hybridMultilevel"/>
    <w:tmpl w:val="65F2882E"/>
    <w:lvl w:ilvl="0" w:tplc="9A9E3D26">
      <w:start w:val="1"/>
      <w:numFmt w:val="lowerRoman"/>
      <w:lvlText w:val="%1.)"/>
      <w:lvlJc w:val="left"/>
      <w:pPr>
        <w:tabs>
          <w:tab w:val="num" w:pos="540"/>
        </w:tabs>
        <w:ind w:left="255" w:hanging="435"/>
      </w:pPr>
      <w:rPr>
        <w:rFonts w:hint="default"/>
      </w:rPr>
    </w:lvl>
    <w:lvl w:ilvl="1" w:tplc="3F0C18DC" w:tentative="1">
      <w:start w:val="1"/>
      <w:numFmt w:val="lowerLetter"/>
      <w:lvlText w:val="%2."/>
      <w:lvlJc w:val="left"/>
      <w:pPr>
        <w:tabs>
          <w:tab w:val="num" w:pos="1260"/>
        </w:tabs>
        <w:ind w:left="1260" w:hanging="360"/>
      </w:pPr>
    </w:lvl>
    <w:lvl w:ilvl="2" w:tplc="1DE41C66" w:tentative="1">
      <w:start w:val="1"/>
      <w:numFmt w:val="lowerRoman"/>
      <w:lvlText w:val="%3."/>
      <w:lvlJc w:val="right"/>
      <w:pPr>
        <w:tabs>
          <w:tab w:val="num" w:pos="1980"/>
        </w:tabs>
        <w:ind w:left="1980" w:hanging="180"/>
      </w:pPr>
    </w:lvl>
    <w:lvl w:ilvl="3" w:tplc="DBDE5392" w:tentative="1">
      <w:start w:val="1"/>
      <w:numFmt w:val="decimal"/>
      <w:lvlText w:val="%4."/>
      <w:lvlJc w:val="left"/>
      <w:pPr>
        <w:tabs>
          <w:tab w:val="num" w:pos="2700"/>
        </w:tabs>
        <w:ind w:left="2700" w:hanging="360"/>
      </w:pPr>
    </w:lvl>
    <w:lvl w:ilvl="4" w:tplc="80FCDDC0" w:tentative="1">
      <w:start w:val="1"/>
      <w:numFmt w:val="lowerLetter"/>
      <w:lvlText w:val="%5."/>
      <w:lvlJc w:val="left"/>
      <w:pPr>
        <w:tabs>
          <w:tab w:val="num" w:pos="3420"/>
        </w:tabs>
        <w:ind w:left="3420" w:hanging="360"/>
      </w:pPr>
    </w:lvl>
    <w:lvl w:ilvl="5" w:tplc="CAB87B60" w:tentative="1">
      <w:start w:val="1"/>
      <w:numFmt w:val="lowerRoman"/>
      <w:lvlText w:val="%6."/>
      <w:lvlJc w:val="right"/>
      <w:pPr>
        <w:tabs>
          <w:tab w:val="num" w:pos="4140"/>
        </w:tabs>
        <w:ind w:left="4140" w:hanging="180"/>
      </w:pPr>
    </w:lvl>
    <w:lvl w:ilvl="6" w:tplc="77DA4F3E" w:tentative="1">
      <w:start w:val="1"/>
      <w:numFmt w:val="decimal"/>
      <w:lvlText w:val="%7."/>
      <w:lvlJc w:val="left"/>
      <w:pPr>
        <w:tabs>
          <w:tab w:val="num" w:pos="4860"/>
        </w:tabs>
        <w:ind w:left="4860" w:hanging="360"/>
      </w:pPr>
    </w:lvl>
    <w:lvl w:ilvl="7" w:tplc="559228C2" w:tentative="1">
      <w:start w:val="1"/>
      <w:numFmt w:val="lowerLetter"/>
      <w:lvlText w:val="%8."/>
      <w:lvlJc w:val="left"/>
      <w:pPr>
        <w:tabs>
          <w:tab w:val="num" w:pos="5580"/>
        </w:tabs>
        <w:ind w:left="5580" w:hanging="360"/>
      </w:pPr>
    </w:lvl>
    <w:lvl w:ilvl="8" w:tplc="05DC15B0" w:tentative="1">
      <w:start w:val="1"/>
      <w:numFmt w:val="lowerRoman"/>
      <w:lvlText w:val="%9."/>
      <w:lvlJc w:val="right"/>
      <w:pPr>
        <w:tabs>
          <w:tab w:val="num" w:pos="6300"/>
        </w:tabs>
        <w:ind w:left="6300" w:hanging="180"/>
      </w:pPr>
    </w:lvl>
  </w:abstractNum>
  <w:abstractNum w:abstractNumId="24" w15:restartNumberingAfterBreak="0">
    <w:nsid w:val="60E750A6"/>
    <w:multiLevelType w:val="hybridMultilevel"/>
    <w:tmpl w:val="F6BAC8BE"/>
    <w:lvl w:ilvl="0" w:tplc="5C92BC64">
      <w:start w:val="1"/>
      <w:numFmt w:val="decimal"/>
      <w:lvlText w:val="%1."/>
      <w:lvlJc w:val="left"/>
      <w:pPr>
        <w:tabs>
          <w:tab w:val="num" w:pos="180"/>
        </w:tabs>
        <w:ind w:left="180" w:hanging="360"/>
      </w:pPr>
      <w:rPr>
        <w:rFonts w:hint="default"/>
      </w:rPr>
    </w:lvl>
    <w:lvl w:ilvl="1" w:tplc="C090ECB6" w:tentative="1">
      <w:start w:val="1"/>
      <w:numFmt w:val="lowerLetter"/>
      <w:lvlText w:val="%2."/>
      <w:lvlJc w:val="left"/>
      <w:pPr>
        <w:tabs>
          <w:tab w:val="num" w:pos="900"/>
        </w:tabs>
        <w:ind w:left="900" w:hanging="360"/>
      </w:pPr>
    </w:lvl>
    <w:lvl w:ilvl="2" w:tplc="BCA46EBC" w:tentative="1">
      <w:start w:val="1"/>
      <w:numFmt w:val="lowerRoman"/>
      <w:lvlText w:val="%3."/>
      <w:lvlJc w:val="right"/>
      <w:pPr>
        <w:tabs>
          <w:tab w:val="num" w:pos="1620"/>
        </w:tabs>
        <w:ind w:left="1620" w:hanging="180"/>
      </w:pPr>
    </w:lvl>
    <w:lvl w:ilvl="3" w:tplc="8788105C" w:tentative="1">
      <w:start w:val="1"/>
      <w:numFmt w:val="decimal"/>
      <w:lvlText w:val="%4."/>
      <w:lvlJc w:val="left"/>
      <w:pPr>
        <w:tabs>
          <w:tab w:val="num" w:pos="2340"/>
        </w:tabs>
        <w:ind w:left="2340" w:hanging="360"/>
      </w:pPr>
    </w:lvl>
    <w:lvl w:ilvl="4" w:tplc="E95E42AA" w:tentative="1">
      <w:start w:val="1"/>
      <w:numFmt w:val="lowerLetter"/>
      <w:lvlText w:val="%5."/>
      <w:lvlJc w:val="left"/>
      <w:pPr>
        <w:tabs>
          <w:tab w:val="num" w:pos="3060"/>
        </w:tabs>
        <w:ind w:left="3060" w:hanging="360"/>
      </w:pPr>
    </w:lvl>
    <w:lvl w:ilvl="5" w:tplc="FB78BB38" w:tentative="1">
      <w:start w:val="1"/>
      <w:numFmt w:val="lowerRoman"/>
      <w:lvlText w:val="%6."/>
      <w:lvlJc w:val="right"/>
      <w:pPr>
        <w:tabs>
          <w:tab w:val="num" w:pos="3780"/>
        </w:tabs>
        <w:ind w:left="3780" w:hanging="180"/>
      </w:pPr>
    </w:lvl>
    <w:lvl w:ilvl="6" w:tplc="EF6C9EE0" w:tentative="1">
      <w:start w:val="1"/>
      <w:numFmt w:val="decimal"/>
      <w:lvlText w:val="%7."/>
      <w:lvlJc w:val="left"/>
      <w:pPr>
        <w:tabs>
          <w:tab w:val="num" w:pos="4500"/>
        </w:tabs>
        <w:ind w:left="4500" w:hanging="360"/>
      </w:pPr>
    </w:lvl>
    <w:lvl w:ilvl="7" w:tplc="71B23DA6" w:tentative="1">
      <w:start w:val="1"/>
      <w:numFmt w:val="lowerLetter"/>
      <w:lvlText w:val="%8."/>
      <w:lvlJc w:val="left"/>
      <w:pPr>
        <w:tabs>
          <w:tab w:val="num" w:pos="5220"/>
        </w:tabs>
        <w:ind w:left="5220" w:hanging="360"/>
      </w:pPr>
    </w:lvl>
    <w:lvl w:ilvl="8" w:tplc="89CCBC8C" w:tentative="1">
      <w:start w:val="1"/>
      <w:numFmt w:val="lowerRoman"/>
      <w:lvlText w:val="%9."/>
      <w:lvlJc w:val="right"/>
      <w:pPr>
        <w:tabs>
          <w:tab w:val="num" w:pos="5940"/>
        </w:tabs>
        <w:ind w:left="5940" w:hanging="180"/>
      </w:pPr>
    </w:lvl>
  </w:abstractNum>
  <w:abstractNum w:abstractNumId="25" w15:restartNumberingAfterBreak="0">
    <w:nsid w:val="63A74126"/>
    <w:multiLevelType w:val="hybridMultilevel"/>
    <w:tmpl w:val="2CB46994"/>
    <w:lvl w:ilvl="0" w:tplc="40A67F08">
      <w:start w:val="1"/>
      <w:numFmt w:val="bullet"/>
      <w:lvlText w:val=""/>
      <w:lvlJc w:val="left"/>
      <w:pPr>
        <w:tabs>
          <w:tab w:val="num" w:pos="720"/>
        </w:tabs>
        <w:ind w:left="720" w:hanging="360"/>
      </w:pPr>
      <w:rPr>
        <w:rFonts w:ascii="Symbol" w:hAnsi="Symbol" w:hint="default"/>
      </w:rPr>
    </w:lvl>
    <w:lvl w:ilvl="1" w:tplc="BCD0312C" w:tentative="1">
      <w:start w:val="1"/>
      <w:numFmt w:val="bullet"/>
      <w:lvlText w:val="o"/>
      <w:lvlJc w:val="left"/>
      <w:pPr>
        <w:tabs>
          <w:tab w:val="num" w:pos="1440"/>
        </w:tabs>
        <w:ind w:left="1440" w:hanging="360"/>
      </w:pPr>
      <w:rPr>
        <w:rFonts w:ascii="Courier New" w:hAnsi="Courier New" w:hint="default"/>
      </w:rPr>
    </w:lvl>
    <w:lvl w:ilvl="2" w:tplc="DD30291C" w:tentative="1">
      <w:start w:val="1"/>
      <w:numFmt w:val="bullet"/>
      <w:lvlText w:val=""/>
      <w:lvlJc w:val="left"/>
      <w:pPr>
        <w:tabs>
          <w:tab w:val="num" w:pos="2160"/>
        </w:tabs>
        <w:ind w:left="2160" w:hanging="360"/>
      </w:pPr>
      <w:rPr>
        <w:rFonts w:ascii="Wingdings" w:hAnsi="Wingdings" w:hint="default"/>
      </w:rPr>
    </w:lvl>
    <w:lvl w:ilvl="3" w:tplc="73F2A734" w:tentative="1">
      <w:start w:val="1"/>
      <w:numFmt w:val="bullet"/>
      <w:lvlText w:val=""/>
      <w:lvlJc w:val="left"/>
      <w:pPr>
        <w:tabs>
          <w:tab w:val="num" w:pos="2880"/>
        </w:tabs>
        <w:ind w:left="2880" w:hanging="360"/>
      </w:pPr>
      <w:rPr>
        <w:rFonts w:ascii="Symbol" w:hAnsi="Symbol" w:hint="default"/>
      </w:rPr>
    </w:lvl>
    <w:lvl w:ilvl="4" w:tplc="29980084" w:tentative="1">
      <w:start w:val="1"/>
      <w:numFmt w:val="bullet"/>
      <w:lvlText w:val="o"/>
      <w:lvlJc w:val="left"/>
      <w:pPr>
        <w:tabs>
          <w:tab w:val="num" w:pos="3600"/>
        </w:tabs>
        <w:ind w:left="3600" w:hanging="360"/>
      </w:pPr>
      <w:rPr>
        <w:rFonts w:ascii="Courier New" w:hAnsi="Courier New" w:hint="default"/>
      </w:rPr>
    </w:lvl>
    <w:lvl w:ilvl="5" w:tplc="3FCA87B2" w:tentative="1">
      <w:start w:val="1"/>
      <w:numFmt w:val="bullet"/>
      <w:lvlText w:val=""/>
      <w:lvlJc w:val="left"/>
      <w:pPr>
        <w:tabs>
          <w:tab w:val="num" w:pos="4320"/>
        </w:tabs>
        <w:ind w:left="4320" w:hanging="360"/>
      </w:pPr>
      <w:rPr>
        <w:rFonts w:ascii="Wingdings" w:hAnsi="Wingdings" w:hint="default"/>
      </w:rPr>
    </w:lvl>
    <w:lvl w:ilvl="6" w:tplc="207CB9FE" w:tentative="1">
      <w:start w:val="1"/>
      <w:numFmt w:val="bullet"/>
      <w:lvlText w:val=""/>
      <w:lvlJc w:val="left"/>
      <w:pPr>
        <w:tabs>
          <w:tab w:val="num" w:pos="5040"/>
        </w:tabs>
        <w:ind w:left="5040" w:hanging="360"/>
      </w:pPr>
      <w:rPr>
        <w:rFonts w:ascii="Symbol" w:hAnsi="Symbol" w:hint="default"/>
      </w:rPr>
    </w:lvl>
    <w:lvl w:ilvl="7" w:tplc="C2886924" w:tentative="1">
      <w:start w:val="1"/>
      <w:numFmt w:val="bullet"/>
      <w:lvlText w:val="o"/>
      <w:lvlJc w:val="left"/>
      <w:pPr>
        <w:tabs>
          <w:tab w:val="num" w:pos="5760"/>
        </w:tabs>
        <w:ind w:left="5760" w:hanging="360"/>
      </w:pPr>
      <w:rPr>
        <w:rFonts w:ascii="Courier New" w:hAnsi="Courier New" w:hint="default"/>
      </w:rPr>
    </w:lvl>
    <w:lvl w:ilvl="8" w:tplc="2214B9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6B84080A"/>
    <w:multiLevelType w:val="hybridMultilevel"/>
    <w:tmpl w:val="5436F5BA"/>
    <w:lvl w:ilvl="0" w:tplc="BEEAB230">
      <w:start w:val="1"/>
      <w:numFmt w:val="bullet"/>
      <w:lvlText w:val=""/>
      <w:lvlJc w:val="left"/>
      <w:pPr>
        <w:tabs>
          <w:tab w:val="num" w:pos="720"/>
        </w:tabs>
        <w:ind w:left="720" w:hanging="360"/>
      </w:pPr>
      <w:rPr>
        <w:rFonts w:ascii="Symbol" w:hAnsi="Symbol" w:hint="default"/>
      </w:rPr>
    </w:lvl>
    <w:lvl w:ilvl="1" w:tplc="7396CC58">
      <w:start w:val="1"/>
      <w:numFmt w:val="bullet"/>
      <w:lvlText w:val="o"/>
      <w:lvlJc w:val="left"/>
      <w:pPr>
        <w:tabs>
          <w:tab w:val="num" w:pos="1440"/>
        </w:tabs>
        <w:ind w:left="1440" w:hanging="360"/>
      </w:pPr>
      <w:rPr>
        <w:rFonts w:ascii="Courier New" w:hAnsi="Courier New" w:hint="default"/>
      </w:rPr>
    </w:lvl>
    <w:lvl w:ilvl="2" w:tplc="DF486682" w:tentative="1">
      <w:start w:val="1"/>
      <w:numFmt w:val="bullet"/>
      <w:lvlText w:val=""/>
      <w:lvlJc w:val="left"/>
      <w:pPr>
        <w:tabs>
          <w:tab w:val="num" w:pos="2160"/>
        </w:tabs>
        <w:ind w:left="2160" w:hanging="360"/>
      </w:pPr>
      <w:rPr>
        <w:rFonts w:ascii="Wingdings" w:hAnsi="Wingdings" w:hint="default"/>
      </w:rPr>
    </w:lvl>
    <w:lvl w:ilvl="3" w:tplc="0E58C25E" w:tentative="1">
      <w:start w:val="1"/>
      <w:numFmt w:val="bullet"/>
      <w:lvlText w:val=""/>
      <w:lvlJc w:val="left"/>
      <w:pPr>
        <w:tabs>
          <w:tab w:val="num" w:pos="2880"/>
        </w:tabs>
        <w:ind w:left="2880" w:hanging="360"/>
      </w:pPr>
      <w:rPr>
        <w:rFonts w:ascii="Symbol" w:hAnsi="Symbol" w:hint="default"/>
      </w:rPr>
    </w:lvl>
    <w:lvl w:ilvl="4" w:tplc="2B1E7782" w:tentative="1">
      <w:start w:val="1"/>
      <w:numFmt w:val="bullet"/>
      <w:lvlText w:val="o"/>
      <w:lvlJc w:val="left"/>
      <w:pPr>
        <w:tabs>
          <w:tab w:val="num" w:pos="3600"/>
        </w:tabs>
        <w:ind w:left="3600" w:hanging="360"/>
      </w:pPr>
      <w:rPr>
        <w:rFonts w:ascii="Courier New" w:hAnsi="Courier New" w:hint="default"/>
      </w:rPr>
    </w:lvl>
    <w:lvl w:ilvl="5" w:tplc="4B56B48A" w:tentative="1">
      <w:start w:val="1"/>
      <w:numFmt w:val="bullet"/>
      <w:lvlText w:val=""/>
      <w:lvlJc w:val="left"/>
      <w:pPr>
        <w:tabs>
          <w:tab w:val="num" w:pos="4320"/>
        </w:tabs>
        <w:ind w:left="4320" w:hanging="360"/>
      </w:pPr>
      <w:rPr>
        <w:rFonts w:ascii="Wingdings" w:hAnsi="Wingdings" w:hint="default"/>
      </w:rPr>
    </w:lvl>
    <w:lvl w:ilvl="6" w:tplc="A50A0136" w:tentative="1">
      <w:start w:val="1"/>
      <w:numFmt w:val="bullet"/>
      <w:lvlText w:val=""/>
      <w:lvlJc w:val="left"/>
      <w:pPr>
        <w:tabs>
          <w:tab w:val="num" w:pos="5040"/>
        </w:tabs>
        <w:ind w:left="5040" w:hanging="360"/>
      </w:pPr>
      <w:rPr>
        <w:rFonts w:ascii="Symbol" w:hAnsi="Symbol" w:hint="default"/>
      </w:rPr>
    </w:lvl>
    <w:lvl w:ilvl="7" w:tplc="E2A6A1C8" w:tentative="1">
      <w:start w:val="1"/>
      <w:numFmt w:val="bullet"/>
      <w:lvlText w:val="o"/>
      <w:lvlJc w:val="left"/>
      <w:pPr>
        <w:tabs>
          <w:tab w:val="num" w:pos="5760"/>
        </w:tabs>
        <w:ind w:left="5760" w:hanging="360"/>
      </w:pPr>
      <w:rPr>
        <w:rFonts w:ascii="Courier New" w:hAnsi="Courier New" w:hint="default"/>
      </w:rPr>
    </w:lvl>
    <w:lvl w:ilvl="8" w:tplc="DE88B05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D49B9"/>
    <w:multiLevelType w:val="multilevel"/>
    <w:tmpl w:val="2048B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0BB7FAC"/>
    <w:multiLevelType w:val="hybridMultilevel"/>
    <w:tmpl w:val="945E665A"/>
    <w:lvl w:ilvl="0" w:tplc="92C2B55C">
      <w:start w:val="1"/>
      <w:numFmt w:val="decimal"/>
      <w:pStyle w:val="References"/>
      <w:lvlText w:val="%1."/>
      <w:lvlJc w:val="left"/>
      <w:pPr>
        <w:tabs>
          <w:tab w:val="num" w:pos="360"/>
        </w:tabs>
        <w:ind w:left="360" w:hanging="360"/>
      </w:pPr>
      <w:rPr>
        <w:rFonts w:hint="default"/>
      </w:rPr>
    </w:lvl>
    <w:lvl w:ilvl="1" w:tplc="FEE061E4">
      <w:start w:val="1"/>
      <w:numFmt w:val="lowerLetter"/>
      <w:lvlText w:val="%2."/>
      <w:lvlJc w:val="left"/>
      <w:pPr>
        <w:tabs>
          <w:tab w:val="num" w:pos="1620"/>
        </w:tabs>
        <w:ind w:left="1620" w:hanging="360"/>
      </w:pPr>
    </w:lvl>
    <w:lvl w:ilvl="2" w:tplc="EE1C5596" w:tentative="1">
      <w:start w:val="1"/>
      <w:numFmt w:val="lowerRoman"/>
      <w:lvlText w:val="%3."/>
      <w:lvlJc w:val="right"/>
      <w:pPr>
        <w:tabs>
          <w:tab w:val="num" w:pos="2340"/>
        </w:tabs>
        <w:ind w:left="2340" w:hanging="180"/>
      </w:pPr>
    </w:lvl>
    <w:lvl w:ilvl="3" w:tplc="E14A5A2A" w:tentative="1">
      <w:start w:val="1"/>
      <w:numFmt w:val="decimal"/>
      <w:lvlText w:val="%4."/>
      <w:lvlJc w:val="left"/>
      <w:pPr>
        <w:tabs>
          <w:tab w:val="num" w:pos="3060"/>
        </w:tabs>
        <w:ind w:left="3060" w:hanging="360"/>
      </w:pPr>
    </w:lvl>
    <w:lvl w:ilvl="4" w:tplc="546AF15E" w:tentative="1">
      <w:start w:val="1"/>
      <w:numFmt w:val="lowerLetter"/>
      <w:lvlText w:val="%5."/>
      <w:lvlJc w:val="left"/>
      <w:pPr>
        <w:tabs>
          <w:tab w:val="num" w:pos="3780"/>
        </w:tabs>
        <w:ind w:left="3780" w:hanging="360"/>
      </w:pPr>
    </w:lvl>
    <w:lvl w:ilvl="5" w:tplc="27809B70" w:tentative="1">
      <w:start w:val="1"/>
      <w:numFmt w:val="lowerRoman"/>
      <w:lvlText w:val="%6."/>
      <w:lvlJc w:val="right"/>
      <w:pPr>
        <w:tabs>
          <w:tab w:val="num" w:pos="4500"/>
        </w:tabs>
        <w:ind w:left="4500" w:hanging="180"/>
      </w:pPr>
    </w:lvl>
    <w:lvl w:ilvl="6" w:tplc="C2FCDAB6" w:tentative="1">
      <w:start w:val="1"/>
      <w:numFmt w:val="decimal"/>
      <w:lvlText w:val="%7."/>
      <w:lvlJc w:val="left"/>
      <w:pPr>
        <w:tabs>
          <w:tab w:val="num" w:pos="5220"/>
        </w:tabs>
        <w:ind w:left="5220" w:hanging="360"/>
      </w:pPr>
    </w:lvl>
    <w:lvl w:ilvl="7" w:tplc="2256A6C6" w:tentative="1">
      <w:start w:val="1"/>
      <w:numFmt w:val="lowerLetter"/>
      <w:lvlText w:val="%8."/>
      <w:lvlJc w:val="left"/>
      <w:pPr>
        <w:tabs>
          <w:tab w:val="num" w:pos="5940"/>
        </w:tabs>
        <w:ind w:left="5940" w:hanging="360"/>
      </w:pPr>
    </w:lvl>
    <w:lvl w:ilvl="8" w:tplc="ABC65592" w:tentative="1">
      <w:start w:val="1"/>
      <w:numFmt w:val="lowerRoman"/>
      <w:lvlText w:val="%9."/>
      <w:lvlJc w:val="right"/>
      <w:pPr>
        <w:tabs>
          <w:tab w:val="num" w:pos="6660"/>
        </w:tabs>
        <w:ind w:left="6660" w:hanging="180"/>
      </w:pPr>
    </w:lvl>
  </w:abstractNum>
  <w:abstractNum w:abstractNumId="30" w15:restartNumberingAfterBreak="0">
    <w:nsid w:val="71BA4F84"/>
    <w:multiLevelType w:val="hybridMultilevel"/>
    <w:tmpl w:val="EC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D6E1F"/>
    <w:multiLevelType w:val="hybridMultilevel"/>
    <w:tmpl w:val="E74CD758"/>
    <w:lvl w:ilvl="0" w:tplc="DB44544A">
      <w:start w:val="1"/>
      <w:numFmt w:val="bullet"/>
      <w:lvlText w:val="•"/>
      <w:lvlJc w:val="left"/>
      <w:pPr>
        <w:tabs>
          <w:tab w:val="num" w:pos="720"/>
        </w:tabs>
        <w:ind w:left="720" w:hanging="360"/>
      </w:pPr>
      <w:rPr>
        <w:rFonts w:ascii="Arial" w:hAnsi="Arial" w:hint="default"/>
      </w:rPr>
    </w:lvl>
    <w:lvl w:ilvl="1" w:tplc="13DC355A" w:tentative="1">
      <w:start w:val="1"/>
      <w:numFmt w:val="bullet"/>
      <w:lvlText w:val="•"/>
      <w:lvlJc w:val="left"/>
      <w:pPr>
        <w:tabs>
          <w:tab w:val="num" w:pos="1440"/>
        </w:tabs>
        <w:ind w:left="1440" w:hanging="360"/>
      </w:pPr>
      <w:rPr>
        <w:rFonts w:ascii="Arial" w:hAnsi="Arial" w:hint="default"/>
      </w:rPr>
    </w:lvl>
    <w:lvl w:ilvl="2" w:tplc="0FDA75E8" w:tentative="1">
      <w:start w:val="1"/>
      <w:numFmt w:val="bullet"/>
      <w:lvlText w:val="•"/>
      <w:lvlJc w:val="left"/>
      <w:pPr>
        <w:tabs>
          <w:tab w:val="num" w:pos="2160"/>
        </w:tabs>
        <w:ind w:left="2160" w:hanging="360"/>
      </w:pPr>
      <w:rPr>
        <w:rFonts w:ascii="Arial" w:hAnsi="Arial" w:hint="default"/>
      </w:rPr>
    </w:lvl>
    <w:lvl w:ilvl="3" w:tplc="A628BF86" w:tentative="1">
      <w:start w:val="1"/>
      <w:numFmt w:val="bullet"/>
      <w:lvlText w:val="•"/>
      <w:lvlJc w:val="left"/>
      <w:pPr>
        <w:tabs>
          <w:tab w:val="num" w:pos="2880"/>
        </w:tabs>
        <w:ind w:left="2880" w:hanging="360"/>
      </w:pPr>
      <w:rPr>
        <w:rFonts w:ascii="Arial" w:hAnsi="Arial" w:hint="default"/>
      </w:rPr>
    </w:lvl>
    <w:lvl w:ilvl="4" w:tplc="F440F738" w:tentative="1">
      <w:start w:val="1"/>
      <w:numFmt w:val="bullet"/>
      <w:lvlText w:val="•"/>
      <w:lvlJc w:val="left"/>
      <w:pPr>
        <w:tabs>
          <w:tab w:val="num" w:pos="3600"/>
        </w:tabs>
        <w:ind w:left="3600" w:hanging="360"/>
      </w:pPr>
      <w:rPr>
        <w:rFonts w:ascii="Arial" w:hAnsi="Arial" w:hint="default"/>
      </w:rPr>
    </w:lvl>
    <w:lvl w:ilvl="5" w:tplc="BED20F80" w:tentative="1">
      <w:start w:val="1"/>
      <w:numFmt w:val="bullet"/>
      <w:lvlText w:val="•"/>
      <w:lvlJc w:val="left"/>
      <w:pPr>
        <w:tabs>
          <w:tab w:val="num" w:pos="4320"/>
        </w:tabs>
        <w:ind w:left="4320" w:hanging="360"/>
      </w:pPr>
      <w:rPr>
        <w:rFonts w:ascii="Arial" w:hAnsi="Arial" w:hint="default"/>
      </w:rPr>
    </w:lvl>
    <w:lvl w:ilvl="6" w:tplc="F1968812" w:tentative="1">
      <w:start w:val="1"/>
      <w:numFmt w:val="bullet"/>
      <w:lvlText w:val="•"/>
      <w:lvlJc w:val="left"/>
      <w:pPr>
        <w:tabs>
          <w:tab w:val="num" w:pos="5040"/>
        </w:tabs>
        <w:ind w:left="5040" w:hanging="360"/>
      </w:pPr>
      <w:rPr>
        <w:rFonts w:ascii="Arial" w:hAnsi="Arial" w:hint="default"/>
      </w:rPr>
    </w:lvl>
    <w:lvl w:ilvl="7" w:tplc="BC3028F2" w:tentative="1">
      <w:start w:val="1"/>
      <w:numFmt w:val="bullet"/>
      <w:lvlText w:val="•"/>
      <w:lvlJc w:val="left"/>
      <w:pPr>
        <w:tabs>
          <w:tab w:val="num" w:pos="5760"/>
        </w:tabs>
        <w:ind w:left="5760" w:hanging="360"/>
      </w:pPr>
      <w:rPr>
        <w:rFonts w:ascii="Arial" w:hAnsi="Arial" w:hint="default"/>
      </w:rPr>
    </w:lvl>
    <w:lvl w:ilvl="8" w:tplc="356E1F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79615C"/>
    <w:multiLevelType w:val="hybridMultilevel"/>
    <w:tmpl w:val="B62C6030"/>
    <w:lvl w:ilvl="0" w:tplc="7856004E">
      <w:start w:val="1"/>
      <w:numFmt w:val="bullet"/>
      <w:lvlText w:val=""/>
      <w:lvlJc w:val="left"/>
      <w:pPr>
        <w:tabs>
          <w:tab w:val="num" w:pos="720"/>
        </w:tabs>
        <w:ind w:left="720" w:hanging="360"/>
      </w:pPr>
      <w:rPr>
        <w:rFonts w:ascii="Symbol" w:hAnsi="Symbol" w:hint="default"/>
      </w:rPr>
    </w:lvl>
    <w:lvl w:ilvl="1" w:tplc="24FAD990" w:tentative="1">
      <w:start w:val="1"/>
      <w:numFmt w:val="bullet"/>
      <w:lvlText w:val="o"/>
      <w:lvlJc w:val="left"/>
      <w:pPr>
        <w:tabs>
          <w:tab w:val="num" w:pos="1440"/>
        </w:tabs>
        <w:ind w:left="1440" w:hanging="360"/>
      </w:pPr>
      <w:rPr>
        <w:rFonts w:ascii="Courier New" w:hAnsi="Courier New" w:hint="default"/>
      </w:rPr>
    </w:lvl>
    <w:lvl w:ilvl="2" w:tplc="2CA621F2" w:tentative="1">
      <w:start w:val="1"/>
      <w:numFmt w:val="bullet"/>
      <w:lvlText w:val=""/>
      <w:lvlJc w:val="left"/>
      <w:pPr>
        <w:tabs>
          <w:tab w:val="num" w:pos="2160"/>
        </w:tabs>
        <w:ind w:left="2160" w:hanging="360"/>
      </w:pPr>
      <w:rPr>
        <w:rFonts w:ascii="Wingdings" w:hAnsi="Wingdings" w:hint="default"/>
      </w:rPr>
    </w:lvl>
    <w:lvl w:ilvl="3" w:tplc="CD6EAABA" w:tentative="1">
      <w:start w:val="1"/>
      <w:numFmt w:val="bullet"/>
      <w:lvlText w:val=""/>
      <w:lvlJc w:val="left"/>
      <w:pPr>
        <w:tabs>
          <w:tab w:val="num" w:pos="2880"/>
        </w:tabs>
        <w:ind w:left="2880" w:hanging="360"/>
      </w:pPr>
      <w:rPr>
        <w:rFonts w:ascii="Symbol" w:hAnsi="Symbol" w:hint="default"/>
      </w:rPr>
    </w:lvl>
    <w:lvl w:ilvl="4" w:tplc="2E7E147A" w:tentative="1">
      <w:start w:val="1"/>
      <w:numFmt w:val="bullet"/>
      <w:lvlText w:val="o"/>
      <w:lvlJc w:val="left"/>
      <w:pPr>
        <w:tabs>
          <w:tab w:val="num" w:pos="3600"/>
        </w:tabs>
        <w:ind w:left="3600" w:hanging="360"/>
      </w:pPr>
      <w:rPr>
        <w:rFonts w:ascii="Courier New" w:hAnsi="Courier New" w:hint="default"/>
      </w:rPr>
    </w:lvl>
    <w:lvl w:ilvl="5" w:tplc="E2267B12" w:tentative="1">
      <w:start w:val="1"/>
      <w:numFmt w:val="bullet"/>
      <w:lvlText w:val=""/>
      <w:lvlJc w:val="left"/>
      <w:pPr>
        <w:tabs>
          <w:tab w:val="num" w:pos="4320"/>
        </w:tabs>
        <w:ind w:left="4320" w:hanging="360"/>
      </w:pPr>
      <w:rPr>
        <w:rFonts w:ascii="Wingdings" w:hAnsi="Wingdings" w:hint="default"/>
      </w:rPr>
    </w:lvl>
    <w:lvl w:ilvl="6" w:tplc="D0CEFA88" w:tentative="1">
      <w:start w:val="1"/>
      <w:numFmt w:val="bullet"/>
      <w:lvlText w:val=""/>
      <w:lvlJc w:val="left"/>
      <w:pPr>
        <w:tabs>
          <w:tab w:val="num" w:pos="5040"/>
        </w:tabs>
        <w:ind w:left="5040" w:hanging="360"/>
      </w:pPr>
      <w:rPr>
        <w:rFonts w:ascii="Symbol" w:hAnsi="Symbol" w:hint="default"/>
      </w:rPr>
    </w:lvl>
    <w:lvl w:ilvl="7" w:tplc="CF801928" w:tentative="1">
      <w:start w:val="1"/>
      <w:numFmt w:val="bullet"/>
      <w:lvlText w:val="o"/>
      <w:lvlJc w:val="left"/>
      <w:pPr>
        <w:tabs>
          <w:tab w:val="num" w:pos="5760"/>
        </w:tabs>
        <w:ind w:left="5760" w:hanging="360"/>
      </w:pPr>
      <w:rPr>
        <w:rFonts w:ascii="Courier New" w:hAnsi="Courier New" w:hint="default"/>
      </w:rPr>
    </w:lvl>
    <w:lvl w:ilvl="8" w:tplc="62F009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6"/>
  </w:num>
  <w:num w:numId="3">
    <w:abstractNumId w:val="22"/>
  </w:num>
  <w:num w:numId="4">
    <w:abstractNumId w:val="2"/>
  </w:num>
  <w:num w:numId="5">
    <w:abstractNumId w:val="0"/>
  </w:num>
  <w:num w:numId="6">
    <w:abstractNumId w:val="33"/>
  </w:num>
  <w:num w:numId="7">
    <w:abstractNumId w:val="5"/>
  </w:num>
  <w:num w:numId="8">
    <w:abstractNumId w:val="17"/>
  </w:num>
  <w:num w:numId="9">
    <w:abstractNumId w:val="16"/>
  </w:num>
  <w:num w:numId="10">
    <w:abstractNumId w:val="27"/>
  </w:num>
  <w:num w:numId="11">
    <w:abstractNumId w:val="18"/>
  </w:num>
  <w:num w:numId="12">
    <w:abstractNumId w:val="11"/>
  </w:num>
  <w:num w:numId="13">
    <w:abstractNumId w:val="15"/>
  </w:num>
  <w:num w:numId="14">
    <w:abstractNumId w:val="25"/>
  </w:num>
  <w:num w:numId="15">
    <w:abstractNumId w:val="32"/>
  </w:num>
  <w:num w:numId="16">
    <w:abstractNumId w:val="12"/>
  </w:num>
  <w:num w:numId="17">
    <w:abstractNumId w:val="13"/>
  </w:num>
  <w:num w:numId="18">
    <w:abstractNumId w:val="3"/>
  </w:num>
  <w:num w:numId="19">
    <w:abstractNumId w:val="21"/>
  </w:num>
  <w:num w:numId="20">
    <w:abstractNumId w:val="14"/>
  </w:num>
  <w:num w:numId="21">
    <w:abstractNumId w:val="8"/>
  </w:num>
  <w:num w:numId="22">
    <w:abstractNumId w:val="23"/>
  </w:num>
  <w:num w:numId="23">
    <w:abstractNumId w:val="24"/>
  </w:num>
  <w:num w:numId="24">
    <w:abstractNumId w:val="29"/>
  </w:num>
  <w:num w:numId="25">
    <w:abstractNumId w:val="7"/>
  </w:num>
  <w:num w:numId="26">
    <w:abstractNumId w:val="28"/>
  </w:num>
  <w:num w:numId="27">
    <w:abstractNumId w:val="20"/>
  </w:num>
  <w:num w:numId="28">
    <w:abstractNumId w:val="19"/>
  </w:num>
  <w:num w:numId="29">
    <w:abstractNumId w:val="10"/>
  </w:num>
  <w:num w:numId="30">
    <w:abstractNumId w:val="9"/>
  </w:num>
  <w:num w:numId="31">
    <w:abstractNumId w:val="31"/>
  </w:num>
  <w:num w:numId="32">
    <w:abstractNumId w:val="4"/>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0E4A"/>
    <w:rsid w:val="00027A72"/>
    <w:rsid w:val="00045F65"/>
    <w:rsid w:val="00087A20"/>
    <w:rsid w:val="000A10DC"/>
    <w:rsid w:val="000A6291"/>
    <w:rsid w:val="000A7ACD"/>
    <w:rsid w:val="000B6CBC"/>
    <w:rsid w:val="000C1038"/>
    <w:rsid w:val="000C17E5"/>
    <w:rsid w:val="000C5A0B"/>
    <w:rsid w:val="000E10BC"/>
    <w:rsid w:val="000F035B"/>
    <w:rsid w:val="0011073C"/>
    <w:rsid w:val="001B74E4"/>
    <w:rsid w:val="001C2E32"/>
    <w:rsid w:val="001D6DA8"/>
    <w:rsid w:val="002217BC"/>
    <w:rsid w:val="00226A3D"/>
    <w:rsid w:val="002341C4"/>
    <w:rsid w:val="00247B5E"/>
    <w:rsid w:val="0025380B"/>
    <w:rsid w:val="00286213"/>
    <w:rsid w:val="002975F4"/>
    <w:rsid w:val="002A722E"/>
    <w:rsid w:val="002B1A74"/>
    <w:rsid w:val="00300966"/>
    <w:rsid w:val="00341B97"/>
    <w:rsid w:val="00356BE8"/>
    <w:rsid w:val="003734D4"/>
    <w:rsid w:val="00373B98"/>
    <w:rsid w:val="00392830"/>
    <w:rsid w:val="003D6F10"/>
    <w:rsid w:val="003F4F30"/>
    <w:rsid w:val="00417CA5"/>
    <w:rsid w:val="004621DD"/>
    <w:rsid w:val="004646A5"/>
    <w:rsid w:val="0047543A"/>
    <w:rsid w:val="0047585E"/>
    <w:rsid w:val="00487D2B"/>
    <w:rsid w:val="004A3B59"/>
    <w:rsid w:val="004A675F"/>
    <w:rsid w:val="004C048E"/>
    <w:rsid w:val="004D60CB"/>
    <w:rsid w:val="00501150"/>
    <w:rsid w:val="00564B56"/>
    <w:rsid w:val="005A0323"/>
    <w:rsid w:val="005A5112"/>
    <w:rsid w:val="0069569C"/>
    <w:rsid w:val="0071674B"/>
    <w:rsid w:val="00721B20"/>
    <w:rsid w:val="00731488"/>
    <w:rsid w:val="00736717"/>
    <w:rsid w:val="00757B8C"/>
    <w:rsid w:val="007908FE"/>
    <w:rsid w:val="007A13EE"/>
    <w:rsid w:val="007D2337"/>
    <w:rsid w:val="007E6E15"/>
    <w:rsid w:val="00853C49"/>
    <w:rsid w:val="008674F6"/>
    <w:rsid w:val="009306A1"/>
    <w:rsid w:val="00953B39"/>
    <w:rsid w:val="009807D2"/>
    <w:rsid w:val="009B581D"/>
    <w:rsid w:val="009E5886"/>
    <w:rsid w:val="00A02C50"/>
    <w:rsid w:val="00A45F93"/>
    <w:rsid w:val="00A658CB"/>
    <w:rsid w:val="00A73EC2"/>
    <w:rsid w:val="00A85E1D"/>
    <w:rsid w:val="00A96D21"/>
    <w:rsid w:val="00AC5604"/>
    <w:rsid w:val="00AD79F7"/>
    <w:rsid w:val="00AF2AF8"/>
    <w:rsid w:val="00B02B7D"/>
    <w:rsid w:val="00B037AD"/>
    <w:rsid w:val="00B25CE2"/>
    <w:rsid w:val="00B532B2"/>
    <w:rsid w:val="00B56425"/>
    <w:rsid w:val="00B63702"/>
    <w:rsid w:val="00BB12A4"/>
    <w:rsid w:val="00BB6CE2"/>
    <w:rsid w:val="00BD298F"/>
    <w:rsid w:val="00BE6271"/>
    <w:rsid w:val="00CA0507"/>
    <w:rsid w:val="00CB6AF9"/>
    <w:rsid w:val="00CC0021"/>
    <w:rsid w:val="00CE3AE1"/>
    <w:rsid w:val="00CF00F7"/>
    <w:rsid w:val="00CF1290"/>
    <w:rsid w:val="00D351D8"/>
    <w:rsid w:val="00DB57C2"/>
    <w:rsid w:val="00DB5EDC"/>
    <w:rsid w:val="00DC69F1"/>
    <w:rsid w:val="00E046B2"/>
    <w:rsid w:val="00E1748B"/>
    <w:rsid w:val="00E47FB0"/>
    <w:rsid w:val="00E929CB"/>
    <w:rsid w:val="00E9636B"/>
    <w:rsid w:val="00EB79A1"/>
    <w:rsid w:val="00ED43E8"/>
    <w:rsid w:val="00EE5954"/>
    <w:rsid w:val="00F03FA6"/>
    <w:rsid w:val="00F344CF"/>
    <w:rsid w:val="00FA23DE"/>
    <w:rsid w:val="00FA59B0"/>
    <w:rsid w:val="00FC73E0"/>
    <w:rsid w:val="00FD10A1"/>
    <w:rsid w:val="00FF4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0AD3"/>
  <w15:docId w15:val="{5EBAD05A-8CD2-49A5-81B9-9D4B6363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25380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45F93"/>
    <w:rPr>
      <w:sz w:val="16"/>
      <w:szCs w:val="16"/>
    </w:rPr>
  </w:style>
  <w:style w:type="paragraph" w:styleId="CommentText">
    <w:name w:val="annotation text"/>
    <w:basedOn w:val="Normal"/>
    <w:link w:val="CommentTextChar"/>
    <w:semiHidden/>
    <w:unhideWhenUsed/>
    <w:rsid w:val="00A45F93"/>
  </w:style>
  <w:style w:type="character" w:customStyle="1" w:styleId="CommentTextChar">
    <w:name w:val="Comment Text Char"/>
    <w:basedOn w:val="DefaultParagraphFont"/>
    <w:link w:val="CommentText"/>
    <w:semiHidden/>
    <w:rsid w:val="00A45F93"/>
    <w:rPr>
      <w:rFonts w:ascii="Times New Roman" w:hAnsi="Times New Roman"/>
      <w:lang w:val="en-GB"/>
    </w:rPr>
  </w:style>
  <w:style w:type="paragraph" w:styleId="CommentSubject">
    <w:name w:val="annotation subject"/>
    <w:basedOn w:val="CommentText"/>
    <w:next w:val="CommentText"/>
    <w:link w:val="CommentSubjectChar"/>
    <w:semiHidden/>
    <w:unhideWhenUsed/>
    <w:rsid w:val="00A45F93"/>
    <w:rPr>
      <w:b/>
      <w:bCs/>
    </w:rPr>
  </w:style>
  <w:style w:type="character" w:customStyle="1" w:styleId="CommentSubjectChar">
    <w:name w:val="Comment Subject Char"/>
    <w:basedOn w:val="CommentTextChar"/>
    <w:link w:val="CommentSubject"/>
    <w:semiHidden/>
    <w:rsid w:val="00A45F93"/>
    <w:rPr>
      <w:rFonts w:ascii="Times New Roman" w:hAnsi="Times New Roman"/>
      <w:b/>
      <w:bCs/>
      <w:lang w:val="en-GB"/>
    </w:rPr>
  </w:style>
  <w:style w:type="paragraph" w:styleId="BalloonText">
    <w:name w:val="Balloon Text"/>
    <w:basedOn w:val="Normal"/>
    <w:link w:val="BalloonTextChar"/>
    <w:semiHidden/>
    <w:unhideWhenUsed/>
    <w:rsid w:val="00A45F93"/>
    <w:rPr>
      <w:rFonts w:ascii="Segoe UI" w:hAnsi="Segoe UI" w:cs="Segoe UI"/>
      <w:sz w:val="18"/>
      <w:szCs w:val="18"/>
    </w:rPr>
  </w:style>
  <w:style w:type="character" w:customStyle="1" w:styleId="BalloonTextChar">
    <w:name w:val="Balloon Text Char"/>
    <w:basedOn w:val="DefaultParagraphFont"/>
    <w:link w:val="BalloonText"/>
    <w:semiHidden/>
    <w:rsid w:val="00A45F9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160">
      <w:bodyDiv w:val="1"/>
      <w:marLeft w:val="0"/>
      <w:marRight w:val="0"/>
      <w:marTop w:val="0"/>
      <w:marBottom w:val="0"/>
      <w:divBdr>
        <w:top w:val="none" w:sz="0" w:space="0" w:color="auto"/>
        <w:left w:val="none" w:sz="0" w:space="0" w:color="auto"/>
        <w:bottom w:val="none" w:sz="0" w:space="0" w:color="auto"/>
        <w:right w:val="none" w:sz="0" w:space="0" w:color="auto"/>
      </w:divBdr>
    </w:div>
    <w:div w:id="848639503">
      <w:bodyDiv w:val="1"/>
      <w:marLeft w:val="0"/>
      <w:marRight w:val="0"/>
      <w:marTop w:val="0"/>
      <w:marBottom w:val="0"/>
      <w:divBdr>
        <w:top w:val="none" w:sz="0" w:space="0" w:color="auto"/>
        <w:left w:val="none" w:sz="0" w:space="0" w:color="auto"/>
        <w:bottom w:val="none" w:sz="0" w:space="0" w:color="auto"/>
        <w:right w:val="none" w:sz="0" w:space="0" w:color="auto"/>
      </w:divBdr>
      <w:divsChild>
        <w:div w:id="744036999">
          <w:marLeft w:val="1166"/>
          <w:marRight w:val="0"/>
          <w:marTop w:val="0"/>
          <w:marBottom w:val="0"/>
          <w:divBdr>
            <w:top w:val="none" w:sz="0" w:space="0" w:color="auto"/>
            <w:left w:val="none" w:sz="0" w:space="0" w:color="auto"/>
            <w:bottom w:val="none" w:sz="0" w:space="0" w:color="auto"/>
            <w:right w:val="none" w:sz="0" w:space="0" w:color="auto"/>
          </w:divBdr>
        </w:div>
      </w:divsChild>
    </w:div>
    <w:div w:id="1022585543">
      <w:bodyDiv w:val="1"/>
      <w:marLeft w:val="0"/>
      <w:marRight w:val="0"/>
      <w:marTop w:val="0"/>
      <w:marBottom w:val="0"/>
      <w:divBdr>
        <w:top w:val="none" w:sz="0" w:space="0" w:color="auto"/>
        <w:left w:val="none" w:sz="0" w:space="0" w:color="auto"/>
        <w:bottom w:val="none" w:sz="0" w:space="0" w:color="auto"/>
        <w:right w:val="none" w:sz="0" w:space="0" w:color="auto"/>
      </w:divBdr>
      <w:divsChild>
        <w:div w:id="1871649205">
          <w:marLeft w:val="1166"/>
          <w:marRight w:val="0"/>
          <w:marTop w:val="0"/>
          <w:marBottom w:val="0"/>
          <w:divBdr>
            <w:top w:val="none" w:sz="0" w:space="0" w:color="auto"/>
            <w:left w:val="none" w:sz="0" w:space="0" w:color="auto"/>
            <w:bottom w:val="none" w:sz="0" w:space="0" w:color="auto"/>
            <w:right w:val="none" w:sz="0" w:space="0" w:color="auto"/>
          </w:divBdr>
        </w:div>
      </w:divsChild>
    </w:div>
    <w:div w:id="1198349784">
      <w:bodyDiv w:val="1"/>
      <w:marLeft w:val="0"/>
      <w:marRight w:val="0"/>
      <w:marTop w:val="0"/>
      <w:marBottom w:val="0"/>
      <w:divBdr>
        <w:top w:val="none" w:sz="0" w:space="0" w:color="auto"/>
        <w:left w:val="none" w:sz="0" w:space="0" w:color="auto"/>
        <w:bottom w:val="none" w:sz="0" w:space="0" w:color="auto"/>
        <w:right w:val="none" w:sz="0" w:space="0" w:color="auto"/>
      </w:divBdr>
      <w:divsChild>
        <w:div w:id="1353875186">
          <w:marLeft w:val="1166"/>
          <w:marRight w:val="0"/>
          <w:marTop w:val="0"/>
          <w:marBottom w:val="0"/>
          <w:divBdr>
            <w:top w:val="none" w:sz="0" w:space="0" w:color="auto"/>
            <w:left w:val="none" w:sz="0" w:space="0" w:color="auto"/>
            <w:bottom w:val="none" w:sz="0" w:space="0" w:color="auto"/>
            <w:right w:val="none" w:sz="0" w:space="0" w:color="auto"/>
          </w:divBdr>
        </w:div>
      </w:divsChild>
    </w:div>
    <w:div w:id="1417704001">
      <w:bodyDiv w:val="1"/>
      <w:marLeft w:val="0"/>
      <w:marRight w:val="0"/>
      <w:marTop w:val="0"/>
      <w:marBottom w:val="0"/>
      <w:divBdr>
        <w:top w:val="none" w:sz="0" w:space="0" w:color="auto"/>
        <w:left w:val="none" w:sz="0" w:space="0" w:color="auto"/>
        <w:bottom w:val="none" w:sz="0" w:space="0" w:color="auto"/>
        <w:right w:val="none" w:sz="0" w:space="0" w:color="auto"/>
      </w:divBdr>
      <w:divsChild>
        <w:div w:id="1560942157">
          <w:marLeft w:val="0"/>
          <w:marRight w:val="0"/>
          <w:marTop w:val="0"/>
          <w:marBottom w:val="0"/>
          <w:divBdr>
            <w:top w:val="none" w:sz="0" w:space="0" w:color="auto"/>
            <w:left w:val="none" w:sz="0" w:space="0" w:color="auto"/>
            <w:bottom w:val="none" w:sz="0" w:space="0" w:color="auto"/>
            <w:right w:val="none" w:sz="0" w:space="0" w:color="auto"/>
          </w:divBdr>
          <w:divsChild>
            <w:div w:id="1314799713">
              <w:marLeft w:val="0"/>
              <w:marRight w:val="0"/>
              <w:marTop w:val="0"/>
              <w:marBottom w:val="0"/>
              <w:divBdr>
                <w:top w:val="none" w:sz="0" w:space="0" w:color="auto"/>
                <w:left w:val="none" w:sz="0" w:space="0" w:color="auto"/>
                <w:bottom w:val="none" w:sz="0" w:space="0" w:color="auto"/>
                <w:right w:val="none" w:sz="0" w:space="0" w:color="auto"/>
              </w:divBdr>
              <w:divsChild>
                <w:div w:id="19868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019">
          <w:marLeft w:val="0"/>
          <w:marRight w:val="0"/>
          <w:marTop w:val="0"/>
          <w:marBottom w:val="0"/>
          <w:divBdr>
            <w:top w:val="none" w:sz="0" w:space="0" w:color="auto"/>
            <w:left w:val="none" w:sz="0" w:space="0" w:color="auto"/>
            <w:bottom w:val="none" w:sz="0" w:space="0" w:color="auto"/>
            <w:right w:val="none" w:sz="0" w:space="0" w:color="auto"/>
          </w:divBdr>
          <w:divsChild>
            <w:div w:id="1888643903">
              <w:marLeft w:val="0"/>
              <w:marRight w:val="0"/>
              <w:marTop w:val="0"/>
              <w:marBottom w:val="0"/>
              <w:divBdr>
                <w:top w:val="none" w:sz="0" w:space="0" w:color="auto"/>
                <w:left w:val="none" w:sz="0" w:space="0" w:color="auto"/>
                <w:bottom w:val="none" w:sz="0" w:space="0" w:color="auto"/>
                <w:right w:val="none" w:sz="0" w:space="0" w:color="auto"/>
              </w:divBdr>
              <w:divsChild>
                <w:div w:id="5282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2205">
      <w:bodyDiv w:val="1"/>
      <w:marLeft w:val="0"/>
      <w:marRight w:val="0"/>
      <w:marTop w:val="0"/>
      <w:marBottom w:val="0"/>
      <w:divBdr>
        <w:top w:val="none" w:sz="0" w:space="0" w:color="auto"/>
        <w:left w:val="none" w:sz="0" w:space="0" w:color="auto"/>
        <w:bottom w:val="none" w:sz="0" w:space="0" w:color="auto"/>
        <w:right w:val="none" w:sz="0" w:space="0" w:color="auto"/>
      </w:divBdr>
      <w:divsChild>
        <w:div w:id="986668507">
          <w:marLeft w:val="446"/>
          <w:marRight w:val="0"/>
          <w:marTop w:val="0"/>
          <w:marBottom w:val="0"/>
          <w:divBdr>
            <w:top w:val="none" w:sz="0" w:space="0" w:color="auto"/>
            <w:left w:val="none" w:sz="0" w:space="0" w:color="auto"/>
            <w:bottom w:val="none" w:sz="0" w:space="0" w:color="auto"/>
            <w:right w:val="none" w:sz="0" w:space="0" w:color="auto"/>
          </w:divBdr>
        </w:div>
        <w:div w:id="1615676303">
          <w:marLeft w:val="446"/>
          <w:marRight w:val="0"/>
          <w:marTop w:val="0"/>
          <w:marBottom w:val="0"/>
          <w:divBdr>
            <w:top w:val="none" w:sz="0" w:space="0" w:color="auto"/>
            <w:left w:val="none" w:sz="0" w:space="0" w:color="auto"/>
            <w:bottom w:val="none" w:sz="0" w:space="0" w:color="auto"/>
            <w:right w:val="none" w:sz="0" w:space="0" w:color="auto"/>
          </w:divBdr>
        </w:div>
      </w:divsChild>
    </w:div>
    <w:div w:id="1951619815">
      <w:bodyDiv w:val="1"/>
      <w:marLeft w:val="0"/>
      <w:marRight w:val="0"/>
      <w:marTop w:val="0"/>
      <w:marBottom w:val="0"/>
      <w:divBdr>
        <w:top w:val="none" w:sz="0" w:space="0" w:color="auto"/>
        <w:left w:val="none" w:sz="0" w:space="0" w:color="auto"/>
        <w:bottom w:val="none" w:sz="0" w:space="0" w:color="auto"/>
        <w:right w:val="none" w:sz="0" w:space="0" w:color="auto"/>
      </w:divBdr>
      <w:divsChild>
        <w:div w:id="17200889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ena.org/-/media/Files/IRENA/Agency/Publication/2020/Jul/IRENA_Business_Models_Collection_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86/s40551-015-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libproxy.ucl.ac.uk/10.1016/j.enpol.2016.10.0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ris.ucl.ac.uk/iris/publication/1765896/1" TargetMode="External"/><Relationship Id="rId4" Type="http://schemas.openxmlformats.org/officeDocument/2006/relationships/webSettings" Target="webSettings.xml"/><Relationship Id="rId9" Type="http://schemas.openxmlformats.org/officeDocument/2006/relationships/hyperlink" Target="https://iris.ucl.ac.uk/iris/publication/174459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1555</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Elsa Barazza</cp:lastModifiedBy>
  <cp:revision>2</cp:revision>
  <cp:lastPrinted>2012-01-19T09:58:00Z</cp:lastPrinted>
  <dcterms:created xsi:type="dcterms:W3CDTF">2021-02-01T11:40:00Z</dcterms:created>
  <dcterms:modified xsi:type="dcterms:W3CDTF">2021-02-01T11:40:00Z</dcterms:modified>
</cp:coreProperties>
</file>