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0E9D" w14:textId="77777777" w:rsidR="0096707F" w:rsidRPr="00D767DA" w:rsidRDefault="0096707F" w:rsidP="0096707F">
      <w:pPr>
        <w:pStyle w:val="BodyText2"/>
        <w:spacing w:after="200"/>
        <w:rPr>
          <w:i/>
        </w:rPr>
      </w:pPr>
      <w:bookmarkStart w:id="0" w:name="_Hlk26196334"/>
      <w:r w:rsidRPr="004A4239">
        <w:rPr>
          <w:b/>
          <w:i/>
          <w:iCs/>
          <w:sz w:val="28"/>
          <w:szCs w:val="14"/>
        </w:rPr>
        <w:t>POLICY DEVELOPMENT FOR SOLAR WATER HEATERS IN THE MEDITERRANEAN; A CASE STUDY</w:t>
      </w:r>
      <w:r w:rsidRPr="003201CE">
        <w:rPr>
          <w:highlight w:val="yellow"/>
        </w:rPr>
        <w:t xml:space="preserve"> </w:t>
      </w:r>
    </w:p>
    <w:p w14:paraId="19F872C1" w14:textId="77777777" w:rsidR="0096707F" w:rsidRPr="004A4239" w:rsidRDefault="0096707F" w:rsidP="0096707F">
      <w:pPr>
        <w:pStyle w:val="Affiliation"/>
        <w:tabs>
          <w:tab w:val="left" w:pos="0"/>
        </w:tabs>
        <w:ind w:right="-138"/>
        <w:jc w:val="right"/>
        <w:rPr>
          <w:rFonts w:eastAsia="MS Mincho"/>
        </w:rPr>
      </w:pPr>
      <w:r w:rsidRPr="004A4239">
        <w:t xml:space="preserve">Olusola Bamisile, </w:t>
      </w:r>
      <w:r w:rsidRPr="004A4239">
        <w:rPr>
          <w:rFonts w:eastAsia="MS Mincho"/>
        </w:rPr>
        <w:t>School of Mechanical and Electrical Engineering, University of Electronic Science and Technology of China, Chengdu, Sichuan P.R. China.</w:t>
      </w:r>
      <w:r>
        <w:rPr>
          <w:rFonts w:eastAsia="MS Mincho"/>
        </w:rPr>
        <w:t xml:space="preserve"> boomfem@gmail.com</w:t>
      </w:r>
    </w:p>
    <w:bookmarkEnd w:id="0"/>
    <w:p w14:paraId="6B572828" w14:textId="77777777" w:rsidR="0096707F" w:rsidRPr="004A4239" w:rsidRDefault="0096707F" w:rsidP="0096707F">
      <w:pPr>
        <w:pStyle w:val="Affiliation"/>
        <w:tabs>
          <w:tab w:val="left" w:pos="0"/>
        </w:tabs>
        <w:ind w:right="-138"/>
        <w:jc w:val="right"/>
        <w:rPr>
          <w:rFonts w:eastAsia="MS Mincho"/>
        </w:rPr>
      </w:pPr>
      <w:r w:rsidRPr="004A4239">
        <w:t xml:space="preserve">Lucille Aba Abruquah, </w:t>
      </w:r>
      <w:r w:rsidRPr="004A4239">
        <w:rPr>
          <w:rFonts w:eastAsia="MS Mincho"/>
        </w:rPr>
        <w:t>School of Management and Economics, University of Electronic Science and Technology of China, Chengdu, Sichuan P.R. China.</w:t>
      </w:r>
      <w:r>
        <w:rPr>
          <w:rFonts w:eastAsia="MS Mincho"/>
        </w:rPr>
        <w:t xml:space="preserve"> Labruquah@yahoo.com</w:t>
      </w:r>
    </w:p>
    <w:p w14:paraId="09AC82C4" w14:textId="77777777" w:rsidR="0096707F" w:rsidRPr="004A4239" w:rsidRDefault="0096707F" w:rsidP="0096707F">
      <w:pPr>
        <w:pStyle w:val="Affiliation"/>
        <w:tabs>
          <w:tab w:val="left" w:pos="0"/>
        </w:tabs>
        <w:ind w:right="-138"/>
        <w:jc w:val="right"/>
        <w:rPr>
          <w:rFonts w:eastAsia="MS Mincho"/>
        </w:rPr>
      </w:pPr>
      <w:r w:rsidRPr="004A4239">
        <w:t xml:space="preserve">Sandra C. Obiora, </w:t>
      </w:r>
      <w:r w:rsidRPr="004A4239">
        <w:rPr>
          <w:rFonts w:eastAsia="MS Mincho"/>
        </w:rPr>
        <w:t>School of Management and Economics, University of Electronic Science and Technology of China, Chengdu, Sichuan P.R. China.</w:t>
      </w:r>
      <w:r>
        <w:rPr>
          <w:rFonts w:eastAsia="MS Mincho"/>
        </w:rPr>
        <w:t xml:space="preserve"> Sandra_ora@hotmail.com</w:t>
      </w:r>
    </w:p>
    <w:p w14:paraId="3A2152F9" w14:textId="77777777" w:rsidR="0096707F" w:rsidRPr="004A4239" w:rsidRDefault="0096707F" w:rsidP="0096707F">
      <w:pPr>
        <w:pStyle w:val="Affiliation"/>
        <w:tabs>
          <w:tab w:val="left" w:pos="0"/>
        </w:tabs>
        <w:ind w:right="-138"/>
        <w:jc w:val="right"/>
        <w:rPr>
          <w:rFonts w:eastAsia="MS Mincho"/>
        </w:rPr>
      </w:pPr>
      <w:r w:rsidRPr="004A4239">
        <w:t xml:space="preserve">Tamas Csordas, </w:t>
      </w:r>
      <w:r w:rsidRPr="004A4239">
        <w:rPr>
          <w:rFonts w:eastAsia="MS Mincho"/>
        </w:rPr>
        <w:t>School of Management and Economics, University of Electronic Science and Technology of China, Chengdu, Sichuan P.R. China.</w:t>
      </w:r>
      <w:r>
        <w:rPr>
          <w:rFonts w:eastAsia="MS Mincho"/>
        </w:rPr>
        <w:t xml:space="preserve"> tcsorda@uestc.edu.cn</w:t>
      </w:r>
    </w:p>
    <w:p w14:paraId="2B78F605" w14:textId="77777777" w:rsidR="0096707F" w:rsidRPr="004A4239" w:rsidRDefault="0096707F" w:rsidP="0096707F">
      <w:pPr>
        <w:pStyle w:val="Affiliation"/>
        <w:tabs>
          <w:tab w:val="left" w:pos="0"/>
        </w:tabs>
        <w:ind w:right="-138"/>
        <w:jc w:val="right"/>
        <w:rPr>
          <w:rFonts w:eastAsia="MS Mincho"/>
        </w:rPr>
      </w:pPr>
      <w:r w:rsidRPr="004A4239">
        <w:t xml:space="preserve">Mustafa Dagbasi, </w:t>
      </w:r>
      <w:r w:rsidRPr="004A4239">
        <w:rPr>
          <w:rFonts w:eastAsia="MS Mincho"/>
        </w:rPr>
        <w:t>Energy Systems Engineering Department, Cyprus International University, Haspolat-Lefkosa, Mersin 10, Turkey.</w:t>
      </w:r>
      <w:r>
        <w:rPr>
          <w:rFonts w:eastAsia="MS Mincho"/>
        </w:rPr>
        <w:t xml:space="preserve"> Mdagbasi@ciu.edu.tr</w:t>
      </w:r>
    </w:p>
    <w:p w14:paraId="5B082203" w14:textId="77777777" w:rsidR="004D6E49" w:rsidRDefault="004D6E49" w:rsidP="004D6E49">
      <w:pPr>
        <w:rPr>
          <w:rFonts w:ascii="Times New Roman" w:eastAsia="MS Mincho" w:hAnsi="Times New Roman" w:cs="Times New Roman"/>
        </w:rPr>
      </w:pPr>
    </w:p>
    <w:p w14:paraId="620DC62C" w14:textId="77777777" w:rsidR="004D6E49" w:rsidRDefault="004D6E49" w:rsidP="004D6E49">
      <w:pPr>
        <w:rPr>
          <w:rFonts w:ascii="Times New Roman" w:eastAsia="MS Mincho" w:hAnsi="Times New Roman" w:cs="Times New Roman"/>
          <w:b/>
          <w:sz w:val="24"/>
          <w:szCs w:val="24"/>
        </w:rPr>
      </w:pPr>
    </w:p>
    <w:p w14:paraId="45787434" w14:textId="77777777" w:rsidR="004D6E49" w:rsidRDefault="004D6E49" w:rsidP="004D6E49">
      <w:pPr>
        <w:rPr>
          <w:rFonts w:ascii="Times New Roman" w:eastAsia="MS Mincho" w:hAnsi="Times New Roman" w:cs="Times New Roman"/>
        </w:rPr>
      </w:pPr>
      <w:r w:rsidRPr="009721AA">
        <w:rPr>
          <w:rFonts w:ascii="Times New Roman" w:eastAsia="MS Mincho" w:hAnsi="Times New Roman" w:cs="Times New Roman"/>
          <w:b/>
          <w:sz w:val="24"/>
          <w:szCs w:val="24"/>
        </w:rPr>
        <w:t xml:space="preserve">Abstract </w:t>
      </w:r>
    </w:p>
    <w:p w14:paraId="390ED026" w14:textId="1F6746CD" w:rsidR="004D6E49" w:rsidRPr="009829BF" w:rsidRDefault="000B112E" w:rsidP="004D6E49">
      <w:pPr>
        <w:jc w:val="both"/>
        <w:rPr>
          <w:rFonts w:ascii="Times New Roman" w:eastAsia="MS Mincho" w:hAnsi="Times New Roman" w:cs="Times New Roman"/>
          <w:sz w:val="20"/>
          <w:szCs w:val="20"/>
        </w:rPr>
      </w:pPr>
      <w:r w:rsidRPr="009113C3">
        <w:rPr>
          <w:rFonts w:ascii="Times New Roman" w:eastAsia="MS Mincho" w:hAnsi="Times New Roman" w:cs="Times New Roman"/>
          <w:sz w:val="20"/>
          <w:szCs w:val="20"/>
        </w:rPr>
        <w:t xml:space="preserve">In this research, the willingness to support a policy that enforces the installation of solar water heaters on every building in Cyprus is analyzed. The current status of solar water heating </w:t>
      </w:r>
      <w:r>
        <w:rPr>
          <w:rFonts w:ascii="Times New Roman" w:eastAsia="MS Mincho" w:hAnsi="Times New Roman" w:cs="Times New Roman"/>
          <w:sz w:val="20"/>
          <w:szCs w:val="20"/>
        </w:rPr>
        <w:t xml:space="preserve">(SWH) </w:t>
      </w:r>
      <w:r w:rsidRPr="009113C3">
        <w:rPr>
          <w:rFonts w:ascii="Times New Roman" w:eastAsia="MS Mincho" w:hAnsi="Times New Roman" w:cs="Times New Roman"/>
          <w:sz w:val="20"/>
          <w:szCs w:val="20"/>
        </w:rPr>
        <w:t xml:space="preserve">systems in Cyprus is also evaluated in terms of utility and installation. </w:t>
      </w:r>
      <w:r>
        <w:rPr>
          <w:rFonts w:ascii="Times New Roman" w:eastAsia="MS Mincho" w:hAnsi="Times New Roman" w:cs="Times New Roman"/>
          <w:sz w:val="20"/>
          <w:szCs w:val="20"/>
        </w:rPr>
        <w:t>The b</w:t>
      </w:r>
      <w:r w:rsidRPr="009113C3">
        <w:rPr>
          <w:rFonts w:ascii="Times New Roman" w:eastAsia="MS Mincho" w:hAnsi="Times New Roman" w:cs="Times New Roman"/>
          <w:sz w:val="20"/>
          <w:szCs w:val="20"/>
        </w:rPr>
        <w:t>inary logit regression model, descriptive statistics</w:t>
      </w:r>
      <w:r>
        <w:rPr>
          <w:rFonts w:ascii="Times New Roman" w:eastAsia="MS Mincho" w:hAnsi="Times New Roman" w:cs="Times New Roman"/>
          <w:sz w:val="20"/>
          <w:szCs w:val="20"/>
        </w:rPr>
        <w:t>,</w:t>
      </w:r>
      <w:r w:rsidRPr="009113C3">
        <w:rPr>
          <w:rFonts w:ascii="Times New Roman" w:eastAsia="MS Mincho" w:hAnsi="Times New Roman" w:cs="Times New Roman"/>
          <w:sz w:val="20"/>
          <w:szCs w:val="20"/>
        </w:rPr>
        <w:t xml:space="preserve"> and chi-square crosstab analysis are used to analyze</w:t>
      </w:r>
      <w:r>
        <w:rPr>
          <w:rFonts w:ascii="Times New Roman" w:eastAsia="MS Mincho" w:hAnsi="Times New Roman" w:cs="Times New Roman"/>
          <w:sz w:val="20"/>
          <w:szCs w:val="20"/>
        </w:rPr>
        <w:t xml:space="preserve"> the</w:t>
      </w:r>
      <w:r w:rsidRPr="009113C3">
        <w:rPr>
          <w:rFonts w:ascii="Times New Roman" w:eastAsia="MS Mincho" w:hAnsi="Times New Roman" w:cs="Times New Roman"/>
          <w:sz w:val="20"/>
          <w:szCs w:val="20"/>
        </w:rPr>
        <w:t xml:space="preserve"> data collected from 1000 residence</w:t>
      </w:r>
      <w:r>
        <w:rPr>
          <w:rFonts w:ascii="Times New Roman" w:eastAsia="MS Mincho" w:hAnsi="Times New Roman" w:cs="Times New Roman"/>
          <w:sz w:val="20"/>
          <w:szCs w:val="20"/>
        </w:rPr>
        <w:t>s</w:t>
      </w:r>
      <w:r w:rsidRPr="009113C3">
        <w:rPr>
          <w:rFonts w:ascii="Times New Roman" w:eastAsia="MS Mincho" w:hAnsi="Times New Roman" w:cs="Times New Roman"/>
          <w:sz w:val="20"/>
          <w:szCs w:val="20"/>
        </w:rPr>
        <w:t xml:space="preserve"> across the Island. Cyprus has dropped from first to third in </w:t>
      </w:r>
      <w:r>
        <w:rPr>
          <w:rFonts w:ascii="Times New Roman" w:eastAsia="MS Mincho" w:hAnsi="Times New Roman" w:cs="Times New Roman"/>
          <w:sz w:val="20"/>
          <w:szCs w:val="20"/>
        </w:rPr>
        <w:t xml:space="preserve">the </w:t>
      </w:r>
      <w:r w:rsidRPr="009113C3">
        <w:rPr>
          <w:rFonts w:ascii="Times New Roman" w:eastAsia="MS Mincho" w:hAnsi="Times New Roman" w:cs="Times New Roman"/>
          <w:sz w:val="20"/>
          <w:szCs w:val="20"/>
        </w:rPr>
        <w:t>world’s ranking of solar water heaters per capita installation. Out of the 1000 resident sample residence, 778 respondents have solar water heaters installed and 222 had not installed solar water heating systems at the time the data was collected. Findings from this study indicate that respondents support solar water heating installation policy enforcement when their pipes are insulated. They also perceive solar water heating system</w:t>
      </w:r>
      <w:r>
        <w:rPr>
          <w:rFonts w:ascii="Times New Roman" w:eastAsia="MS Mincho" w:hAnsi="Times New Roman" w:cs="Times New Roman"/>
          <w:sz w:val="20"/>
          <w:szCs w:val="20"/>
        </w:rPr>
        <w:t>s</w:t>
      </w:r>
      <w:r w:rsidRPr="009113C3">
        <w:rPr>
          <w:rFonts w:ascii="Times New Roman" w:eastAsia="MS Mincho" w:hAnsi="Times New Roman" w:cs="Times New Roman"/>
          <w:sz w:val="20"/>
          <w:szCs w:val="20"/>
        </w:rPr>
        <w:t xml:space="preserve"> to be important and worth the investment. Respondents who would recommend solar water heating to others were more likely to support the enforcement of solar water heating installation policies. On the other hand, respondents who installed solar water heating because their neighbors had done so tended not to support its enforcement. </w:t>
      </w:r>
      <w:r>
        <w:rPr>
          <w:rFonts w:ascii="Times New Roman" w:eastAsia="MS Mincho" w:hAnsi="Times New Roman" w:cs="Times New Roman"/>
          <w:sz w:val="20"/>
          <w:szCs w:val="20"/>
        </w:rPr>
        <w:t>Therefore,</w:t>
      </w:r>
      <w:r w:rsidRPr="009113C3">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 xml:space="preserve">it is </w:t>
      </w:r>
      <w:r w:rsidRPr="009113C3">
        <w:rPr>
          <w:rFonts w:ascii="Times New Roman" w:eastAsia="MS Mincho" w:hAnsi="Times New Roman" w:cs="Times New Roman"/>
          <w:sz w:val="20"/>
          <w:szCs w:val="20"/>
        </w:rPr>
        <w:t>recommend</w:t>
      </w:r>
      <w:r>
        <w:rPr>
          <w:rFonts w:ascii="Times New Roman" w:eastAsia="MS Mincho" w:hAnsi="Times New Roman" w:cs="Times New Roman"/>
          <w:sz w:val="20"/>
          <w:szCs w:val="20"/>
        </w:rPr>
        <w:t>ed that</w:t>
      </w:r>
      <w:r w:rsidRPr="009113C3">
        <w:rPr>
          <w:rFonts w:ascii="Times New Roman" w:eastAsia="MS Mincho" w:hAnsi="Times New Roman" w:cs="Times New Roman"/>
          <w:sz w:val="20"/>
          <w:szCs w:val="20"/>
        </w:rPr>
        <w:t xml:space="preserve"> the government </w:t>
      </w:r>
      <w:r>
        <w:rPr>
          <w:rFonts w:ascii="Times New Roman" w:eastAsia="MS Mincho" w:hAnsi="Times New Roman" w:cs="Times New Roman"/>
          <w:sz w:val="20"/>
          <w:szCs w:val="20"/>
        </w:rPr>
        <w:t>consider some of the aforementioned factors</w:t>
      </w:r>
      <w:r w:rsidRPr="009113C3">
        <w:rPr>
          <w:rFonts w:ascii="Times New Roman" w:eastAsia="MS Mincho" w:hAnsi="Times New Roman" w:cs="Times New Roman"/>
          <w:sz w:val="20"/>
          <w:szCs w:val="20"/>
        </w:rPr>
        <w:t xml:space="preserve"> in order to maximize the benefits of SWH systems on the island</w:t>
      </w:r>
      <w:r>
        <w:rPr>
          <w:rFonts w:ascii="Times New Roman" w:eastAsia="MS Mincho" w:hAnsi="Times New Roman" w:cs="Times New Roman"/>
          <w:sz w:val="20"/>
          <w:szCs w:val="20"/>
        </w:rPr>
        <w:t>.</w:t>
      </w:r>
      <w:r w:rsidR="004D6E49" w:rsidRPr="009829BF">
        <w:rPr>
          <w:rFonts w:ascii="Times New Roman" w:eastAsia="MS Mincho" w:hAnsi="Times New Roman" w:cs="Times New Roman"/>
          <w:sz w:val="20"/>
          <w:szCs w:val="20"/>
        </w:rPr>
        <w:t xml:space="preserve"> </w:t>
      </w:r>
    </w:p>
    <w:p w14:paraId="085412CE" w14:textId="77777777" w:rsidR="004D6E49" w:rsidRDefault="004D6E49" w:rsidP="004D6E49">
      <w:pPr>
        <w:jc w:val="both"/>
        <w:rPr>
          <w:rFonts w:ascii="Times New Roman" w:eastAsia="MS Mincho" w:hAnsi="Times New Roman" w:cs="Times New Roman"/>
        </w:rPr>
      </w:pPr>
    </w:p>
    <w:p w14:paraId="1C6229E0" w14:textId="77777777" w:rsidR="004D6E49" w:rsidRPr="00C27654" w:rsidRDefault="004D6E49" w:rsidP="004D6E49">
      <w:pPr>
        <w:rPr>
          <w:rFonts w:ascii="Times New Roman" w:eastAsia="MS Mincho" w:hAnsi="Times New Roman" w:cs="Times New Roman"/>
          <w:i/>
        </w:rPr>
      </w:pPr>
      <w:r w:rsidRPr="00C27654">
        <w:rPr>
          <w:rFonts w:ascii="Times New Roman" w:eastAsia="MS Mincho" w:hAnsi="Times New Roman" w:cs="Times New Roman"/>
          <w:b/>
          <w:i/>
          <w:sz w:val="24"/>
        </w:rPr>
        <w:t>Keywords:</w:t>
      </w:r>
      <w:r w:rsidRPr="00C27654">
        <w:rPr>
          <w:rFonts w:ascii="Times New Roman" w:eastAsia="MS Mincho" w:hAnsi="Times New Roman" w:cs="Times New Roman"/>
          <w:i/>
          <w:sz w:val="24"/>
        </w:rPr>
        <w:t xml:space="preserve"> Cyprus, Energy, Policy, Regression Analysis, Solar Water Heaters.</w:t>
      </w:r>
    </w:p>
    <w:p w14:paraId="3E661104" w14:textId="77777777" w:rsidR="004265A7" w:rsidRDefault="004265A7"/>
    <w:sectPr w:rsidR="0042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tDS3NDU3NTM0sjBV0lEKTi0uzszPAykwrAUA8xzCfSwAAAA="/>
  </w:docVars>
  <w:rsids>
    <w:rsidRoot w:val="004D6E49"/>
    <w:rsid w:val="000B112E"/>
    <w:rsid w:val="003165D6"/>
    <w:rsid w:val="004265A7"/>
    <w:rsid w:val="004D6E49"/>
    <w:rsid w:val="0096707F"/>
    <w:rsid w:val="009829BF"/>
    <w:rsid w:val="00F31A46"/>
    <w:rsid w:val="00F9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9B5"/>
  <w15:chartTrackingRefBased/>
  <w15:docId w15:val="{9844F6D9-89D2-4A9A-B36D-0C2EE0C3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49"/>
  </w:style>
  <w:style w:type="paragraph" w:styleId="Heading3">
    <w:name w:val="heading 3"/>
    <w:basedOn w:val="Normal"/>
    <w:next w:val="Normal"/>
    <w:link w:val="Heading3Char"/>
    <w:autoRedefine/>
    <w:uiPriority w:val="9"/>
    <w:unhideWhenUsed/>
    <w:qFormat/>
    <w:rsid w:val="00F926CA"/>
    <w:pPr>
      <w:keepNext/>
      <w:keepLines/>
      <w:spacing w:before="40" w:after="0"/>
      <w:ind w:left="144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6CA"/>
    <w:rPr>
      <w:rFonts w:ascii="Times New Roman" w:eastAsiaTheme="majorEastAsia" w:hAnsi="Times New Roman" w:cstheme="majorBidi"/>
      <w:b/>
      <w:color w:val="000000" w:themeColor="text1"/>
      <w:sz w:val="24"/>
      <w:szCs w:val="24"/>
    </w:rPr>
  </w:style>
  <w:style w:type="paragraph" w:customStyle="1" w:styleId="Affiliation">
    <w:name w:val="Affiliation"/>
    <w:uiPriority w:val="99"/>
    <w:rsid w:val="004D6E49"/>
    <w:pPr>
      <w:spacing w:after="0" w:line="240" w:lineRule="auto"/>
      <w:jc w:val="center"/>
    </w:pPr>
    <w:rPr>
      <w:rFonts w:ascii="Times New Roman" w:eastAsia="Times New Roman" w:hAnsi="Times New Roman" w:cs="Times New Roman"/>
      <w:sz w:val="20"/>
      <w:szCs w:val="20"/>
    </w:rPr>
  </w:style>
  <w:style w:type="paragraph" w:styleId="BodyText2">
    <w:name w:val="Body Text 2"/>
    <w:basedOn w:val="Normal"/>
    <w:link w:val="BodyText2Char"/>
    <w:rsid w:val="0096707F"/>
    <w:pPr>
      <w:spacing w:after="0" w:line="240" w:lineRule="auto"/>
      <w:ind w:firstLine="360"/>
      <w:jc w:val="both"/>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96707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OLUSOLA BAMISILE</dc:creator>
  <cp:keywords/>
  <dc:description/>
  <cp:lastModifiedBy>B B</cp:lastModifiedBy>
  <cp:revision>5</cp:revision>
  <dcterms:created xsi:type="dcterms:W3CDTF">2019-07-10T21:05:00Z</dcterms:created>
  <dcterms:modified xsi:type="dcterms:W3CDTF">2021-05-26T16:23:00Z</dcterms:modified>
</cp:coreProperties>
</file>