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D1EA" w14:textId="66A0DEB1" w:rsidR="00804916" w:rsidRPr="00684BB9" w:rsidRDefault="00573340" w:rsidP="005A569A">
      <w:pPr>
        <w:spacing w:line="480" w:lineRule="auto"/>
        <w:jc w:val="center"/>
        <w:rPr>
          <w:rFonts w:cs="Arial"/>
          <w:b/>
          <w:sz w:val="32"/>
          <w:szCs w:val="32"/>
        </w:rPr>
      </w:pPr>
      <w:r w:rsidRPr="00684BB9">
        <w:rPr>
          <w:rFonts w:cs="Arial"/>
          <w:b/>
          <w:sz w:val="32"/>
          <w:szCs w:val="32"/>
        </w:rPr>
        <w:t>Analysis of the historical pass</w:t>
      </w:r>
      <w:r w:rsidR="005E0935" w:rsidRPr="00684BB9">
        <w:rPr>
          <w:rFonts w:cs="Arial"/>
          <w:b/>
          <w:sz w:val="32"/>
          <w:szCs w:val="32"/>
        </w:rPr>
        <w:t>-</w:t>
      </w:r>
      <w:r w:rsidRPr="00684BB9">
        <w:rPr>
          <w:rFonts w:cs="Arial"/>
          <w:b/>
          <w:sz w:val="32"/>
          <w:szCs w:val="32"/>
        </w:rPr>
        <w:t xml:space="preserve">through of </w:t>
      </w:r>
      <w:r w:rsidR="00F940F5" w:rsidRPr="00684BB9">
        <w:rPr>
          <w:rFonts w:cs="Arial"/>
          <w:b/>
          <w:sz w:val="32"/>
          <w:szCs w:val="32"/>
        </w:rPr>
        <w:t xml:space="preserve">carbon cost to </w:t>
      </w:r>
      <w:r w:rsidR="003B495B" w:rsidRPr="00684BB9">
        <w:rPr>
          <w:rFonts w:cs="Arial"/>
          <w:b/>
          <w:sz w:val="32"/>
          <w:szCs w:val="32"/>
        </w:rPr>
        <w:t>electricity</w:t>
      </w:r>
      <w:r w:rsidR="005A569A">
        <w:rPr>
          <w:rFonts w:cs="Arial"/>
          <w:b/>
          <w:sz w:val="32"/>
          <w:szCs w:val="32"/>
        </w:rPr>
        <w:t xml:space="preserve"> p</w:t>
      </w:r>
      <w:r w:rsidR="00F940F5" w:rsidRPr="00684BB9">
        <w:rPr>
          <w:rFonts w:cs="Arial"/>
          <w:b/>
          <w:sz w:val="32"/>
          <w:szCs w:val="32"/>
        </w:rPr>
        <w:t xml:space="preserve">rices in </w:t>
      </w:r>
      <w:r w:rsidRPr="00684BB9">
        <w:rPr>
          <w:rFonts w:cs="Arial"/>
          <w:b/>
          <w:sz w:val="32"/>
          <w:szCs w:val="32"/>
        </w:rPr>
        <w:t>European power markets</w:t>
      </w:r>
    </w:p>
    <w:p w14:paraId="1154FB7F" w14:textId="05621F12" w:rsidR="00684BB9" w:rsidRDefault="00FA4926" w:rsidP="005A569A">
      <w:pPr>
        <w:pBdr>
          <w:bottom w:val="single" w:sz="6" w:space="1" w:color="auto"/>
        </w:pBdr>
        <w:spacing w:line="480" w:lineRule="auto"/>
        <w:jc w:val="center"/>
        <w:rPr>
          <w:rFonts w:cs="Arial"/>
          <w:sz w:val="24"/>
          <w:szCs w:val="24"/>
          <w:vertAlign w:val="superscript"/>
        </w:rPr>
      </w:pPr>
      <w:r w:rsidRPr="00684BB9">
        <w:rPr>
          <w:rFonts w:cs="Arial"/>
          <w:sz w:val="24"/>
          <w:szCs w:val="24"/>
        </w:rPr>
        <w:t>Fabien Roques</w:t>
      </w:r>
      <w:r w:rsidR="00684BB9" w:rsidRPr="00684BB9">
        <w:rPr>
          <w:rFonts w:cs="Arial"/>
          <w:sz w:val="24"/>
          <w:szCs w:val="24"/>
          <w:vertAlign w:val="superscript"/>
        </w:rPr>
        <w:t>**</w:t>
      </w:r>
      <w:r w:rsidR="0085596D">
        <w:rPr>
          <w:rFonts w:cs="Arial"/>
          <w:sz w:val="24"/>
          <w:szCs w:val="24"/>
          <w:vertAlign w:val="superscript"/>
        </w:rPr>
        <w:t xml:space="preserve">, </w:t>
      </w:r>
      <w:r w:rsidR="0085596D" w:rsidRPr="0085596D">
        <w:rPr>
          <w:rFonts w:cs="Arial"/>
          <w:sz w:val="24"/>
          <w:szCs w:val="24"/>
        </w:rPr>
        <w:t>Petr Spodniak</w:t>
      </w:r>
      <w:r w:rsidR="0085596D" w:rsidRPr="00684BB9">
        <w:rPr>
          <w:rFonts w:cs="Arial"/>
          <w:sz w:val="24"/>
          <w:szCs w:val="24"/>
          <w:vertAlign w:val="superscript"/>
        </w:rPr>
        <w:t>*</w:t>
      </w:r>
      <w:r w:rsidR="0085596D" w:rsidRPr="0085596D">
        <w:rPr>
          <w:rFonts w:cs="Arial"/>
          <w:sz w:val="24"/>
          <w:szCs w:val="24"/>
        </w:rPr>
        <w:t>,</w:t>
      </w:r>
      <w:r w:rsidR="0085596D">
        <w:rPr>
          <w:rFonts w:cs="Arial"/>
          <w:sz w:val="24"/>
          <w:szCs w:val="24"/>
        </w:rPr>
        <w:t xml:space="preserve"> </w:t>
      </w:r>
      <w:r w:rsidR="0085596D" w:rsidRPr="00684BB9">
        <w:rPr>
          <w:rFonts w:cs="Arial"/>
          <w:sz w:val="24"/>
          <w:szCs w:val="24"/>
        </w:rPr>
        <w:t>Yuanjing Li</w:t>
      </w:r>
    </w:p>
    <w:p w14:paraId="38DF13B2" w14:textId="7A46BB7F" w:rsidR="00684BB9" w:rsidRPr="007E57F9" w:rsidRDefault="00684BB9" w:rsidP="00684BB9">
      <w:pPr>
        <w:pBdr>
          <w:bottom w:val="single" w:sz="6" w:space="1" w:color="auto"/>
        </w:pBdr>
        <w:spacing w:line="48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Pr="00684BB9">
        <w:t xml:space="preserve"> </w:t>
      </w:r>
      <w:r w:rsidR="0085596D">
        <w:rPr>
          <w:rFonts w:cs="Arial"/>
          <w:sz w:val="24"/>
          <w:szCs w:val="24"/>
        </w:rPr>
        <w:t>Economist, Compass Lexecon; E-mail:</w:t>
      </w:r>
      <w:r w:rsidR="0085596D" w:rsidRPr="0085596D">
        <w:t xml:space="preserve"> </w:t>
      </w:r>
      <w:hyperlink r:id="rId8" w:history="1">
        <w:r w:rsidR="0085596D" w:rsidRPr="0025751F">
          <w:rPr>
            <w:rStyle w:val="Hyperlink"/>
            <w:rFonts w:cs="Arial"/>
            <w:sz w:val="24"/>
            <w:szCs w:val="24"/>
          </w:rPr>
          <w:t>pspodniak@compasslexecon.com</w:t>
        </w:r>
      </w:hyperlink>
      <w:r w:rsidR="0085596D">
        <w:rPr>
          <w:rFonts w:cs="Arial"/>
          <w:sz w:val="24"/>
          <w:szCs w:val="24"/>
        </w:rPr>
        <w:t xml:space="preserve"> </w:t>
      </w:r>
    </w:p>
    <w:p w14:paraId="390CC9B6" w14:textId="5A0077EC" w:rsidR="00684BB9" w:rsidRPr="00684BB9" w:rsidRDefault="00684BB9" w:rsidP="00684BB9">
      <w:pPr>
        <w:pBdr>
          <w:bottom w:val="single" w:sz="6" w:space="1" w:color="auto"/>
        </w:pBdr>
        <w:spacing w:line="480" w:lineRule="auto"/>
        <w:jc w:val="both"/>
        <w:rPr>
          <w:rFonts w:cs="Arial"/>
          <w:sz w:val="24"/>
          <w:szCs w:val="24"/>
        </w:rPr>
      </w:pPr>
      <w:r w:rsidRPr="007E57F9">
        <w:rPr>
          <w:rFonts w:cs="Arial"/>
          <w:sz w:val="24"/>
          <w:szCs w:val="24"/>
        </w:rPr>
        <w:t>**</w:t>
      </w:r>
      <w:r w:rsidRPr="007E57F9">
        <w:t xml:space="preserve"> </w:t>
      </w:r>
      <w:r w:rsidR="005A569A" w:rsidRPr="00684BB9">
        <w:rPr>
          <w:rFonts w:cs="Arial"/>
          <w:sz w:val="24"/>
          <w:szCs w:val="24"/>
        </w:rPr>
        <w:t xml:space="preserve">Corresponding author. </w:t>
      </w:r>
      <w:r w:rsidRPr="007E57F9">
        <w:rPr>
          <w:rFonts w:cs="Arial"/>
          <w:sz w:val="24"/>
          <w:szCs w:val="24"/>
        </w:rPr>
        <w:t xml:space="preserve">Associate Professor of Economics, </w:t>
      </w:r>
      <w:proofErr w:type="spellStart"/>
      <w:r w:rsidRPr="007E57F9">
        <w:rPr>
          <w:rFonts w:cs="Arial"/>
          <w:sz w:val="24"/>
          <w:szCs w:val="24"/>
        </w:rPr>
        <w:t>Dr.</w:t>
      </w:r>
      <w:proofErr w:type="spellEnd"/>
      <w:r w:rsidRPr="007E57F9">
        <w:rPr>
          <w:rFonts w:cs="Arial"/>
          <w:sz w:val="24"/>
          <w:szCs w:val="24"/>
        </w:rPr>
        <w:t xml:space="preserve">, Scientific Advisor, </w:t>
      </w:r>
      <w:proofErr w:type="spellStart"/>
      <w:r w:rsidRPr="007E57F9">
        <w:rPr>
          <w:rFonts w:cs="Arial"/>
          <w:sz w:val="24"/>
          <w:szCs w:val="24"/>
        </w:rPr>
        <w:t>Chaire</w:t>
      </w:r>
      <w:proofErr w:type="spellEnd"/>
      <w:r w:rsidRPr="007E57F9">
        <w:rPr>
          <w:rFonts w:cs="Arial"/>
          <w:sz w:val="24"/>
          <w:szCs w:val="24"/>
        </w:rPr>
        <w:t xml:space="preserve"> European Electricity Markets (CEEM), University of Paris Dauphine, 75775 Paris Cedex 16, France (ceem-dauphine.org). E-mail: </w:t>
      </w:r>
      <w:hyperlink r:id="rId9" w:history="1">
        <w:r w:rsidR="00403C28" w:rsidRPr="007E57F9">
          <w:rPr>
            <w:rStyle w:val="Hyperlink"/>
            <w:rFonts w:cs="Arial"/>
            <w:sz w:val="24"/>
            <w:szCs w:val="24"/>
          </w:rPr>
          <w:t>froques@compasslexecon.com</w:t>
        </w:r>
      </w:hyperlink>
    </w:p>
    <w:p w14:paraId="25992A9B" w14:textId="16E4FD4B" w:rsidR="001A10DF" w:rsidRPr="00684BB9" w:rsidRDefault="00684BB9" w:rsidP="00684BB9">
      <w:pPr>
        <w:spacing w:line="48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ABSTRACT</w:t>
      </w:r>
    </w:p>
    <w:p w14:paraId="39C87A3C" w14:textId="716EC9EB" w:rsidR="008D5BF2" w:rsidRPr="00684BB9" w:rsidRDefault="008D5BF2" w:rsidP="000502DD">
      <w:pPr>
        <w:spacing w:line="480" w:lineRule="auto"/>
        <w:ind w:left="567" w:right="567"/>
        <w:jc w:val="both"/>
        <w:rPr>
          <w:rFonts w:cs="Arial"/>
          <w:sz w:val="24"/>
          <w:szCs w:val="24"/>
        </w:rPr>
      </w:pPr>
      <w:r w:rsidRPr="007E57F9">
        <w:rPr>
          <w:rFonts w:cs="Arial"/>
          <w:sz w:val="24"/>
          <w:szCs w:val="24"/>
        </w:rPr>
        <w:t xml:space="preserve">In this paper, we estimate the carbon pass-through rate in the French </w:t>
      </w:r>
      <w:r w:rsidR="004B111E" w:rsidRPr="007E57F9">
        <w:rPr>
          <w:rFonts w:cs="Arial"/>
          <w:sz w:val="24"/>
          <w:szCs w:val="24"/>
        </w:rPr>
        <w:t xml:space="preserve">and Central Western European power </w:t>
      </w:r>
      <w:r w:rsidRPr="007E57F9">
        <w:rPr>
          <w:rFonts w:cs="Arial"/>
          <w:sz w:val="24"/>
          <w:szCs w:val="24"/>
        </w:rPr>
        <w:t xml:space="preserve">market with a linear econometric model using data of French electricity EU ETS forwards over the period of 2011-2018. We find that the period 2011-18 can be split into seven sub-periods with identified structural breaks and </w:t>
      </w:r>
      <w:r w:rsidR="004B111E" w:rsidRPr="007E57F9">
        <w:rPr>
          <w:rFonts w:cs="Arial"/>
          <w:sz w:val="24"/>
          <w:szCs w:val="24"/>
        </w:rPr>
        <w:t xml:space="preserve">that </w:t>
      </w:r>
      <w:r w:rsidRPr="007E57F9">
        <w:rPr>
          <w:rFonts w:cs="Arial"/>
          <w:sz w:val="24"/>
          <w:szCs w:val="24"/>
        </w:rPr>
        <w:t xml:space="preserve">the estimated carbon pass-through rate varies between 0.53 and 1.23 depending on the period considered. The paper contributes to the understanding of </w:t>
      </w:r>
      <w:r w:rsidR="004B111E" w:rsidRPr="007E57F9">
        <w:rPr>
          <w:rFonts w:cs="Arial"/>
          <w:sz w:val="24"/>
          <w:szCs w:val="24"/>
        </w:rPr>
        <w:t xml:space="preserve">the drivers of the </w:t>
      </w:r>
      <w:r w:rsidRPr="007E57F9">
        <w:rPr>
          <w:rFonts w:cs="Arial"/>
          <w:sz w:val="24"/>
          <w:szCs w:val="24"/>
        </w:rPr>
        <w:t>carbon</w:t>
      </w:r>
      <w:r w:rsidRPr="00684BB9">
        <w:rPr>
          <w:rFonts w:cs="Arial"/>
          <w:sz w:val="24"/>
          <w:szCs w:val="24"/>
        </w:rPr>
        <w:t xml:space="preserve"> cost pass-through </w:t>
      </w:r>
      <w:r w:rsidR="004B111E" w:rsidRPr="00684BB9">
        <w:rPr>
          <w:rFonts w:cs="Arial"/>
          <w:sz w:val="24"/>
          <w:szCs w:val="24"/>
        </w:rPr>
        <w:t xml:space="preserve">by identifying the key events that are associated with these structural </w:t>
      </w:r>
      <w:r w:rsidR="001C7EEF" w:rsidRPr="00684BB9">
        <w:rPr>
          <w:rFonts w:cs="Arial"/>
          <w:sz w:val="24"/>
          <w:szCs w:val="24"/>
        </w:rPr>
        <w:t>breaks and</w:t>
      </w:r>
      <w:r w:rsidR="004B111E" w:rsidRPr="00684BB9">
        <w:rPr>
          <w:rFonts w:cs="Arial"/>
          <w:sz w:val="24"/>
          <w:szCs w:val="24"/>
        </w:rPr>
        <w:t xml:space="preserve"> providing </w:t>
      </w:r>
      <w:r w:rsidRPr="00684BB9">
        <w:rPr>
          <w:rFonts w:cs="Arial"/>
          <w:sz w:val="24"/>
          <w:szCs w:val="24"/>
        </w:rPr>
        <w:t xml:space="preserve">the first and the most up-to-date empirical evidence </w:t>
      </w:r>
      <w:r w:rsidR="004B111E" w:rsidRPr="00684BB9">
        <w:rPr>
          <w:rFonts w:cs="Arial"/>
          <w:sz w:val="24"/>
          <w:szCs w:val="24"/>
        </w:rPr>
        <w:t xml:space="preserve">of this pass through </w:t>
      </w:r>
      <w:r w:rsidRPr="00684BB9">
        <w:rPr>
          <w:rFonts w:cs="Arial"/>
          <w:sz w:val="24"/>
          <w:szCs w:val="24"/>
        </w:rPr>
        <w:t>over the period of 2011-2018.</w:t>
      </w:r>
    </w:p>
    <w:p w14:paraId="63A83C03" w14:textId="7C0C9230" w:rsidR="007E1EF0" w:rsidRDefault="007E1EF0" w:rsidP="000502DD">
      <w:pPr>
        <w:spacing w:line="480" w:lineRule="auto"/>
        <w:jc w:val="both"/>
        <w:rPr>
          <w:rFonts w:cs="Arial"/>
          <w:sz w:val="24"/>
          <w:szCs w:val="24"/>
        </w:rPr>
      </w:pPr>
      <w:r w:rsidRPr="00684BB9">
        <w:rPr>
          <w:rFonts w:cs="Arial"/>
          <w:b/>
          <w:sz w:val="24"/>
          <w:szCs w:val="24"/>
        </w:rPr>
        <w:t>Key words</w:t>
      </w:r>
      <w:r w:rsidRPr="00684BB9">
        <w:rPr>
          <w:rFonts w:cs="Arial"/>
          <w:sz w:val="24"/>
          <w:szCs w:val="24"/>
        </w:rPr>
        <w:t>: carbon pass-through, EU ETS, forward price</w:t>
      </w:r>
    </w:p>
    <w:p w14:paraId="330FD0A1" w14:textId="77777777" w:rsidR="001A10DF" w:rsidRPr="00684BB9" w:rsidRDefault="001A10DF" w:rsidP="000502DD">
      <w:pPr>
        <w:spacing w:line="480" w:lineRule="auto"/>
        <w:jc w:val="both"/>
        <w:rPr>
          <w:rFonts w:cs="Arial"/>
          <w:sz w:val="24"/>
          <w:szCs w:val="24"/>
        </w:rPr>
      </w:pPr>
    </w:p>
    <w:sectPr w:rsidR="001A10DF" w:rsidRPr="00684BB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9B87D" w14:textId="77777777" w:rsidR="007F4A99" w:rsidRDefault="007F4A99" w:rsidP="000954AE">
      <w:pPr>
        <w:spacing w:after="0" w:line="240" w:lineRule="auto"/>
      </w:pPr>
      <w:r>
        <w:separator/>
      </w:r>
    </w:p>
  </w:endnote>
  <w:endnote w:type="continuationSeparator" w:id="0">
    <w:p w14:paraId="13858CCA" w14:textId="77777777" w:rsidR="007F4A99" w:rsidRDefault="007F4A99" w:rsidP="0009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8543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9A103" w14:textId="59CB42E3" w:rsidR="00120A23" w:rsidRDefault="00120A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6BEDAB" w14:textId="77777777" w:rsidR="00120A23" w:rsidRDefault="00120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3512F" w14:textId="77777777" w:rsidR="007F4A99" w:rsidRDefault="007F4A99" w:rsidP="000954AE">
      <w:pPr>
        <w:spacing w:after="0" w:line="240" w:lineRule="auto"/>
      </w:pPr>
      <w:r>
        <w:separator/>
      </w:r>
    </w:p>
  </w:footnote>
  <w:footnote w:type="continuationSeparator" w:id="0">
    <w:p w14:paraId="653494FF" w14:textId="77777777" w:rsidR="007F4A99" w:rsidRDefault="007F4A99" w:rsidP="0009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91C64" w14:textId="43B9127D" w:rsidR="00120A23" w:rsidRDefault="00120A23">
    <w:pPr>
      <w:pStyle w:val="Header"/>
      <w:jc w:val="right"/>
    </w:pPr>
  </w:p>
  <w:p w14:paraId="0E2FBC5A" w14:textId="77777777" w:rsidR="00120A23" w:rsidRDefault="00120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57F9"/>
    <w:multiLevelType w:val="hybridMultilevel"/>
    <w:tmpl w:val="5AFE3818"/>
    <w:lvl w:ilvl="0" w:tplc="207CAE7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03C7"/>
    <w:multiLevelType w:val="hybridMultilevel"/>
    <w:tmpl w:val="3086F0A6"/>
    <w:lvl w:ilvl="0" w:tplc="207CAE7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26103"/>
    <w:multiLevelType w:val="multilevel"/>
    <w:tmpl w:val="01849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F880392"/>
    <w:multiLevelType w:val="multilevel"/>
    <w:tmpl w:val="01849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5428C8"/>
    <w:multiLevelType w:val="multilevel"/>
    <w:tmpl w:val="01849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93C6C0E"/>
    <w:multiLevelType w:val="multilevel"/>
    <w:tmpl w:val="01849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0C"/>
    <w:rsid w:val="00013DF2"/>
    <w:rsid w:val="00030F24"/>
    <w:rsid w:val="000406DC"/>
    <w:rsid w:val="00043328"/>
    <w:rsid w:val="000453B7"/>
    <w:rsid w:val="000502DD"/>
    <w:rsid w:val="00065C28"/>
    <w:rsid w:val="000954AE"/>
    <w:rsid w:val="000976FF"/>
    <w:rsid w:val="000D6823"/>
    <w:rsid w:val="000F21F7"/>
    <w:rsid w:val="001023A4"/>
    <w:rsid w:val="00120A23"/>
    <w:rsid w:val="00144268"/>
    <w:rsid w:val="00146029"/>
    <w:rsid w:val="00153017"/>
    <w:rsid w:val="00155B26"/>
    <w:rsid w:val="001A10DF"/>
    <w:rsid w:val="001A6615"/>
    <w:rsid w:val="001C04B0"/>
    <w:rsid w:val="001C7EEF"/>
    <w:rsid w:val="001D1A2A"/>
    <w:rsid w:val="001E6F7B"/>
    <w:rsid w:val="001F1343"/>
    <w:rsid w:val="0020508D"/>
    <w:rsid w:val="002436B6"/>
    <w:rsid w:val="00284648"/>
    <w:rsid w:val="002B7CE9"/>
    <w:rsid w:val="002D616F"/>
    <w:rsid w:val="00327AB6"/>
    <w:rsid w:val="00344A71"/>
    <w:rsid w:val="00351DAC"/>
    <w:rsid w:val="00356AE6"/>
    <w:rsid w:val="00374296"/>
    <w:rsid w:val="003A7BAC"/>
    <w:rsid w:val="003B495B"/>
    <w:rsid w:val="003B6E86"/>
    <w:rsid w:val="00400092"/>
    <w:rsid w:val="00403C28"/>
    <w:rsid w:val="00421AD2"/>
    <w:rsid w:val="0042594D"/>
    <w:rsid w:val="004467F9"/>
    <w:rsid w:val="00470830"/>
    <w:rsid w:val="004766C8"/>
    <w:rsid w:val="00482FCF"/>
    <w:rsid w:val="004B111E"/>
    <w:rsid w:val="004D1D3C"/>
    <w:rsid w:val="004D5063"/>
    <w:rsid w:val="004E3800"/>
    <w:rsid w:val="00526B28"/>
    <w:rsid w:val="005342E3"/>
    <w:rsid w:val="00556367"/>
    <w:rsid w:val="00573340"/>
    <w:rsid w:val="005A1100"/>
    <w:rsid w:val="005A14F2"/>
    <w:rsid w:val="005A569A"/>
    <w:rsid w:val="005C33F4"/>
    <w:rsid w:val="005E0935"/>
    <w:rsid w:val="005F275C"/>
    <w:rsid w:val="005F44B1"/>
    <w:rsid w:val="00617F69"/>
    <w:rsid w:val="00620EBD"/>
    <w:rsid w:val="00660A6F"/>
    <w:rsid w:val="00684BB9"/>
    <w:rsid w:val="006A1449"/>
    <w:rsid w:val="00721EBA"/>
    <w:rsid w:val="007426C3"/>
    <w:rsid w:val="007660AA"/>
    <w:rsid w:val="007C0401"/>
    <w:rsid w:val="007E1EF0"/>
    <w:rsid w:val="007E57F9"/>
    <w:rsid w:val="007F4A99"/>
    <w:rsid w:val="00804916"/>
    <w:rsid w:val="00810711"/>
    <w:rsid w:val="0081246B"/>
    <w:rsid w:val="00824E7C"/>
    <w:rsid w:val="008410BD"/>
    <w:rsid w:val="0085596D"/>
    <w:rsid w:val="00857BD5"/>
    <w:rsid w:val="00860462"/>
    <w:rsid w:val="008A28FC"/>
    <w:rsid w:val="008C3FD4"/>
    <w:rsid w:val="008C4CCE"/>
    <w:rsid w:val="008D005F"/>
    <w:rsid w:val="008D5BF2"/>
    <w:rsid w:val="009400BE"/>
    <w:rsid w:val="00954096"/>
    <w:rsid w:val="0098534C"/>
    <w:rsid w:val="0099273C"/>
    <w:rsid w:val="009C2029"/>
    <w:rsid w:val="009C4447"/>
    <w:rsid w:val="009D0820"/>
    <w:rsid w:val="009D0A0C"/>
    <w:rsid w:val="009E52EB"/>
    <w:rsid w:val="00A030B6"/>
    <w:rsid w:val="00A03915"/>
    <w:rsid w:val="00A10CC8"/>
    <w:rsid w:val="00A26ABE"/>
    <w:rsid w:val="00A372BE"/>
    <w:rsid w:val="00A5537D"/>
    <w:rsid w:val="00A64627"/>
    <w:rsid w:val="00A71463"/>
    <w:rsid w:val="00A87D38"/>
    <w:rsid w:val="00A96717"/>
    <w:rsid w:val="00AB705C"/>
    <w:rsid w:val="00AD21AE"/>
    <w:rsid w:val="00AD61C6"/>
    <w:rsid w:val="00B0232A"/>
    <w:rsid w:val="00B862DE"/>
    <w:rsid w:val="00BE78D6"/>
    <w:rsid w:val="00BF16A9"/>
    <w:rsid w:val="00C474AA"/>
    <w:rsid w:val="00C53428"/>
    <w:rsid w:val="00C66162"/>
    <w:rsid w:val="00C67B7C"/>
    <w:rsid w:val="00C749EF"/>
    <w:rsid w:val="00C76D70"/>
    <w:rsid w:val="00CA330C"/>
    <w:rsid w:val="00CB4E98"/>
    <w:rsid w:val="00CD325B"/>
    <w:rsid w:val="00D1670D"/>
    <w:rsid w:val="00D61922"/>
    <w:rsid w:val="00D7775D"/>
    <w:rsid w:val="00D84E38"/>
    <w:rsid w:val="00DA63FB"/>
    <w:rsid w:val="00DD3767"/>
    <w:rsid w:val="00DF0AD2"/>
    <w:rsid w:val="00E058FD"/>
    <w:rsid w:val="00E07A13"/>
    <w:rsid w:val="00E212ED"/>
    <w:rsid w:val="00E22D28"/>
    <w:rsid w:val="00E25D7D"/>
    <w:rsid w:val="00E36590"/>
    <w:rsid w:val="00E841F8"/>
    <w:rsid w:val="00EA12AC"/>
    <w:rsid w:val="00EA2E41"/>
    <w:rsid w:val="00EB0461"/>
    <w:rsid w:val="00EB1E6E"/>
    <w:rsid w:val="00ED0386"/>
    <w:rsid w:val="00EE10A8"/>
    <w:rsid w:val="00F37310"/>
    <w:rsid w:val="00F63AA2"/>
    <w:rsid w:val="00F66531"/>
    <w:rsid w:val="00F70438"/>
    <w:rsid w:val="00F808C0"/>
    <w:rsid w:val="00F940F5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C31E5"/>
  <w15:chartTrackingRefBased/>
  <w15:docId w15:val="{9FA82A94-C1BA-4285-BDD8-C71ECD6E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E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4AE"/>
  </w:style>
  <w:style w:type="paragraph" w:styleId="Footer">
    <w:name w:val="footer"/>
    <w:basedOn w:val="Normal"/>
    <w:link w:val="FooterChar"/>
    <w:uiPriority w:val="99"/>
    <w:unhideWhenUsed/>
    <w:rsid w:val="0009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AE"/>
  </w:style>
  <w:style w:type="table" w:styleId="PlainTable2">
    <w:name w:val="Plain Table 2"/>
    <w:basedOn w:val="TableNormal"/>
    <w:uiPriority w:val="42"/>
    <w:rsid w:val="001E6F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E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02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B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5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odniak@compasslexec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oques@compasslexec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9FBF-EB82-45D8-AD1E-EEB75FD4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Yuanjing</dc:creator>
  <cp:keywords/>
  <dc:description/>
  <cp:lastModifiedBy>Roques, Fabien</cp:lastModifiedBy>
  <cp:revision>4</cp:revision>
  <dcterms:created xsi:type="dcterms:W3CDTF">2021-05-25T17:01:00Z</dcterms:created>
  <dcterms:modified xsi:type="dcterms:W3CDTF">2021-05-25T17:05:00Z</dcterms:modified>
</cp:coreProperties>
</file>