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DC69F1" w:rsidP="00DC69F1">
      <w:pPr>
        <w:pStyle w:val="Corpsdetexte"/>
        <w:framePr w:w="10800" w:h="2142" w:hRule="exact" w:hSpace="187" w:wrap="auto" w:vAnchor="page" w:hAnchor="page" w:x="714" w:y="1085"/>
        <w:rPr>
          <w:b/>
          <w:sz w:val="28"/>
          <w:szCs w:val="28"/>
        </w:rPr>
      </w:pPr>
      <w:proofErr w:type="gramStart"/>
      <w:r>
        <w:rPr>
          <w:b/>
          <w:sz w:val="28"/>
          <w:szCs w:val="28"/>
        </w:rPr>
        <w:t>[</w:t>
      </w:r>
      <w:r w:rsidR="004249EA" w:rsidRPr="004249EA">
        <w:rPr>
          <w:b/>
          <w:i/>
          <w:caps/>
          <w:sz w:val="28"/>
          <w:szCs w:val="28"/>
        </w:rPr>
        <w:t>On the Precision of Private Information and Environmental Taxation.</w:t>
      </w:r>
      <w:proofErr w:type="gramEnd"/>
    </w:p>
    <w:p w:rsidR="00277FAE" w:rsidRPr="004249EA" w:rsidRDefault="00277FAE" w:rsidP="00277FAE">
      <w:pPr>
        <w:pStyle w:val="Corpsdetexte"/>
        <w:framePr w:w="10800" w:h="2142" w:hRule="exact" w:hSpace="187" w:wrap="auto" w:vAnchor="page" w:hAnchor="page" w:x="714" w:y="1085"/>
        <w:jc w:val="right"/>
        <w:rPr>
          <w:sz w:val="20"/>
          <w:lang w:val="en-US"/>
        </w:rPr>
      </w:pPr>
      <w:r w:rsidRPr="00D13476">
        <w:rPr>
          <w:sz w:val="20"/>
          <w:lang w:val="fr-FR"/>
        </w:rPr>
        <w:t xml:space="preserve">J. C. </w:t>
      </w:r>
      <w:proofErr w:type="spellStart"/>
      <w:r w:rsidRPr="00D13476">
        <w:rPr>
          <w:sz w:val="20"/>
          <w:lang w:val="fr-FR"/>
        </w:rPr>
        <w:t>Elnaboulsi</w:t>
      </w:r>
      <w:proofErr w:type="spellEnd"/>
      <w:r w:rsidRPr="00D13476">
        <w:rPr>
          <w:sz w:val="20"/>
          <w:lang w:val="fr-FR"/>
        </w:rPr>
        <w:t xml:space="preserve">, CRESE, Université de </w:t>
      </w:r>
      <w:r>
        <w:rPr>
          <w:sz w:val="20"/>
          <w:lang w:val="fr-FR"/>
        </w:rPr>
        <w:t xml:space="preserve">Bourgogne </w:t>
      </w:r>
      <w:r w:rsidRPr="00D13476">
        <w:rPr>
          <w:sz w:val="20"/>
          <w:lang w:val="fr-FR"/>
        </w:rPr>
        <w:t xml:space="preserve">Franche-Comté, France. </w:t>
      </w:r>
      <w:r w:rsidRPr="004249EA">
        <w:rPr>
          <w:sz w:val="20"/>
          <w:lang w:val="en-US"/>
        </w:rPr>
        <w:t>E-mail: jihad.elnaboulsi@univ-fcomte.fr</w:t>
      </w:r>
    </w:p>
    <w:p w:rsidR="00277FAE" w:rsidRPr="00277FAE" w:rsidRDefault="00277FAE" w:rsidP="00277FAE">
      <w:pPr>
        <w:pStyle w:val="Corpsdetexte"/>
        <w:framePr w:w="10800" w:h="2142" w:hRule="exact" w:hSpace="187" w:wrap="auto" w:vAnchor="page" w:hAnchor="page" w:x="714" w:y="1085"/>
        <w:jc w:val="right"/>
        <w:rPr>
          <w:sz w:val="20"/>
          <w:lang w:val="fr-FR"/>
        </w:rPr>
      </w:pPr>
      <w:r w:rsidRPr="00D13476">
        <w:rPr>
          <w:sz w:val="20"/>
        </w:rPr>
        <w:t>W. Daher</w:t>
      </w:r>
      <w:r>
        <w:rPr>
          <w:sz w:val="20"/>
        </w:rPr>
        <w:t xml:space="preserve">, </w:t>
      </w:r>
      <w:r w:rsidRPr="00D13476">
        <w:rPr>
          <w:sz w:val="20"/>
        </w:rPr>
        <w:t xml:space="preserve">Gulf University for Science and Technology, Kuwait. </w:t>
      </w:r>
      <w:r w:rsidRPr="00277FAE">
        <w:rPr>
          <w:sz w:val="20"/>
          <w:lang w:val="fr-FR"/>
        </w:rPr>
        <w:t>E-mail: daher.w@gust.edu.kw</w:t>
      </w:r>
    </w:p>
    <w:p w:rsidR="00277FAE" w:rsidRPr="00277FAE" w:rsidRDefault="00277FAE" w:rsidP="004249EA">
      <w:pPr>
        <w:pStyle w:val="Corpsdetexte"/>
        <w:framePr w:w="10800" w:h="2142" w:hRule="exact" w:hSpace="187" w:wrap="auto" w:vAnchor="page" w:hAnchor="page" w:x="714" w:y="1085"/>
        <w:jc w:val="right"/>
        <w:rPr>
          <w:lang w:val="fr-FR"/>
        </w:rPr>
      </w:pPr>
      <w:r w:rsidRPr="00D13476">
        <w:rPr>
          <w:sz w:val="20"/>
        </w:rPr>
        <w:t xml:space="preserve">Y. </w:t>
      </w:r>
      <w:proofErr w:type="spellStart"/>
      <w:r w:rsidRPr="00D13476">
        <w:rPr>
          <w:sz w:val="20"/>
        </w:rPr>
        <w:t>Sağlam</w:t>
      </w:r>
      <w:proofErr w:type="spellEnd"/>
      <w:r>
        <w:rPr>
          <w:sz w:val="20"/>
        </w:rPr>
        <w:t xml:space="preserve">, </w:t>
      </w:r>
      <w:r w:rsidRPr="00D13476">
        <w:rPr>
          <w:sz w:val="20"/>
        </w:rPr>
        <w:t xml:space="preserve">Victoria University of Wellington, New Zealand. </w:t>
      </w:r>
      <w:r w:rsidRPr="00277FAE">
        <w:rPr>
          <w:sz w:val="20"/>
          <w:lang w:val="fr-FR"/>
        </w:rPr>
        <w:t>E-mail: yigit.saglam@vuw.ac.nz</w:t>
      </w:r>
    </w:p>
    <w:p w:rsidR="00DC69F1" w:rsidRPr="004249EA" w:rsidRDefault="00DC69F1">
      <w:pPr>
        <w:pStyle w:val="copyright"/>
        <w:rPr>
          <w:lang w:val="fr-FR"/>
        </w:rPr>
      </w:pPr>
    </w:p>
    <w:p w:rsidR="00DC69F1" w:rsidRPr="00476853" w:rsidRDefault="00DC69F1" w:rsidP="00DC69F1">
      <w:pPr>
        <w:pStyle w:val="Titre2"/>
        <w:ind w:left="-810" w:firstLine="810"/>
        <w:rPr>
          <w:i w:val="0"/>
          <w:sz w:val="24"/>
          <w:szCs w:val="24"/>
        </w:rPr>
      </w:pPr>
      <w:r w:rsidRPr="00476853">
        <w:rPr>
          <w:i w:val="0"/>
          <w:sz w:val="24"/>
          <w:szCs w:val="24"/>
        </w:rPr>
        <w:t>Overview</w:t>
      </w:r>
    </w:p>
    <w:p w:rsidR="00DD34AF" w:rsidRDefault="004249EA" w:rsidP="004249EA">
      <w:pPr>
        <w:jc w:val="both"/>
        <w:rPr>
          <w:lang w:val="en-US"/>
        </w:rPr>
      </w:pPr>
      <w:r w:rsidRPr="002A4517">
        <w:rPr>
          <w:lang w:val="en-US"/>
        </w:rPr>
        <w:t>In this paper, we present an analysis of how environmental taxes should be optimally levied when the regulator</w:t>
      </w:r>
      <w:r w:rsidR="009D1463">
        <w:rPr>
          <w:lang w:val="en-US"/>
        </w:rPr>
        <w:t xml:space="preserve"> and </w:t>
      </w:r>
      <w:r w:rsidR="006D731F" w:rsidRPr="002A4517">
        <w:rPr>
          <w:lang w:val="en-US"/>
        </w:rPr>
        <w:t>firms, face</w:t>
      </w:r>
      <w:r w:rsidRPr="002A4517">
        <w:rPr>
          <w:lang w:val="en-US"/>
        </w:rPr>
        <w:t xml:space="preserve"> </w:t>
      </w:r>
      <w:r w:rsidR="006D731F" w:rsidRPr="002A4517">
        <w:rPr>
          <w:lang w:val="en-US"/>
        </w:rPr>
        <w:t xml:space="preserve">uncertainties about the state of the world </w:t>
      </w:r>
      <w:r w:rsidRPr="002A4517">
        <w:rPr>
          <w:lang w:val="en-US"/>
        </w:rPr>
        <w:t xml:space="preserve">in a </w:t>
      </w:r>
      <w:proofErr w:type="spellStart"/>
      <w:r w:rsidRPr="002A4517">
        <w:rPr>
          <w:lang w:val="en-US"/>
        </w:rPr>
        <w:t>Stackelberg-Cournot</w:t>
      </w:r>
      <w:proofErr w:type="spellEnd"/>
      <w:r w:rsidRPr="002A4517">
        <w:rPr>
          <w:lang w:val="en-US"/>
        </w:rPr>
        <w:t xml:space="preserve"> game. In the fi</w:t>
      </w:r>
      <w:r w:rsidR="006D731F" w:rsidRPr="002A4517">
        <w:rPr>
          <w:lang w:val="en-US"/>
        </w:rPr>
        <w:t>rst period</w:t>
      </w:r>
      <w:r w:rsidRPr="002A4517">
        <w:rPr>
          <w:lang w:val="en-US"/>
        </w:rPr>
        <w:t xml:space="preserve">, </w:t>
      </w:r>
      <w:r w:rsidR="00CE4105" w:rsidRPr="002A4517">
        <w:rPr>
          <w:lang w:val="en-US"/>
        </w:rPr>
        <w:t>given</w:t>
      </w:r>
      <w:r w:rsidRPr="002A4517">
        <w:rPr>
          <w:lang w:val="en-US"/>
        </w:rPr>
        <w:t xml:space="preserve"> costs uncerta</w:t>
      </w:r>
      <w:r w:rsidRPr="002A4517">
        <w:rPr>
          <w:lang w:val="en-US"/>
        </w:rPr>
        <w:t>inties, the regulator</w:t>
      </w:r>
      <w:r w:rsidR="00CE4105" w:rsidRPr="002A4517">
        <w:rPr>
          <w:lang w:val="en-US"/>
        </w:rPr>
        <w:t xml:space="preserve"> chooses the intensity of</w:t>
      </w:r>
      <w:r w:rsidRPr="002A4517">
        <w:rPr>
          <w:lang w:val="en-US"/>
        </w:rPr>
        <w:t xml:space="preserve"> emissions taxes in order to reduce negative externalities. In the second </w:t>
      </w:r>
      <w:r w:rsidR="006D731F" w:rsidRPr="002A4517">
        <w:rPr>
          <w:lang w:val="en-US"/>
        </w:rPr>
        <w:t>period</w:t>
      </w:r>
      <w:r w:rsidRPr="002A4517">
        <w:rPr>
          <w:lang w:val="en-US"/>
        </w:rPr>
        <w:t xml:space="preserve">, </w:t>
      </w:r>
      <w:r w:rsidR="00CE4105" w:rsidRPr="002A4517">
        <w:rPr>
          <w:lang w:val="en-US"/>
        </w:rPr>
        <w:t>facing</w:t>
      </w:r>
      <w:r w:rsidR="006D731F" w:rsidRPr="002A4517">
        <w:rPr>
          <w:lang w:val="en-US"/>
        </w:rPr>
        <w:t xml:space="preserve"> industry-related shocks </w:t>
      </w:r>
      <w:r w:rsidR="00CE4105" w:rsidRPr="002A4517">
        <w:rPr>
          <w:lang w:val="en-US"/>
        </w:rPr>
        <w:t>(common</w:t>
      </w:r>
      <w:r w:rsidR="000054F0" w:rsidRPr="002A4517">
        <w:rPr>
          <w:lang w:val="en-US"/>
        </w:rPr>
        <w:t xml:space="preserve"> signal</w:t>
      </w:r>
      <w:r w:rsidR="00CE4105" w:rsidRPr="002A4517">
        <w:rPr>
          <w:lang w:val="en-US"/>
        </w:rPr>
        <w:t xml:space="preserve">) </w:t>
      </w:r>
      <w:r w:rsidR="006D731F" w:rsidRPr="002A4517">
        <w:rPr>
          <w:lang w:val="en-US"/>
        </w:rPr>
        <w:t>and firm-specif</w:t>
      </w:r>
      <w:r w:rsidR="009D1463">
        <w:rPr>
          <w:lang w:val="en-US"/>
        </w:rPr>
        <w:t>i</w:t>
      </w:r>
      <w:r w:rsidR="006D731F" w:rsidRPr="002A4517">
        <w:rPr>
          <w:lang w:val="en-US"/>
        </w:rPr>
        <w:t>c shocks</w:t>
      </w:r>
      <w:r w:rsidR="00CE4105" w:rsidRPr="002A4517">
        <w:rPr>
          <w:lang w:val="en-US"/>
        </w:rPr>
        <w:t xml:space="preserve"> (private</w:t>
      </w:r>
      <w:r w:rsidR="000054F0" w:rsidRPr="002A4517">
        <w:rPr>
          <w:lang w:val="en-US"/>
        </w:rPr>
        <w:t xml:space="preserve"> signals</w:t>
      </w:r>
      <w:r w:rsidR="00CE4105" w:rsidRPr="002A4517">
        <w:rPr>
          <w:lang w:val="en-US"/>
        </w:rPr>
        <w:t>)</w:t>
      </w:r>
      <w:r w:rsidR="000054F0" w:rsidRPr="002A4517">
        <w:rPr>
          <w:lang w:val="en-US"/>
        </w:rPr>
        <w:t>, firms</w:t>
      </w:r>
      <w:r w:rsidR="00CE4105" w:rsidRPr="002A4517">
        <w:rPr>
          <w:lang w:val="en-US"/>
        </w:rPr>
        <w:t xml:space="preserve"> </w:t>
      </w:r>
      <w:r w:rsidRPr="002A4517">
        <w:rPr>
          <w:lang w:val="en-US"/>
        </w:rPr>
        <w:t xml:space="preserve">compete </w:t>
      </w:r>
      <w:r w:rsidR="00766D0E" w:rsidRPr="002A4517">
        <w:rPr>
          <w:lang w:val="en-US"/>
        </w:rPr>
        <w:t xml:space="preserve">in the marketplace </w:t>
      </w:r>
      <w:r w:rsidRPr="002A4517">
        <w:rPr>
          <w:lang w:val="en-US"/>
        </w:rPr>
        <w:t xml:space="preserve">as </w:t>
      </w:r>
      <w:proofErr w:type="spellStart"/>
      <w:r w:rsidRPr="002A4517">
        <w:rPr>
          <w:lang w:val="en-US"/>
        </w:rPr>
        <w:t>Cournot</w:t>
      </w:r>
      <w:proofErr w:type="spellEnd"/>
      <w:r w:rsidRPr="002A4517">
        <w:rPr>
          <w:lang w:val="en-US"/>
        </w:rPr>
        <w:t xml:space="preserve"> rivals an</w:t>
      </w:r>
      <w:r w:rsidR="00CE4105" w:rsidRPr="002A4517">
        <w:rPr>
          <w:lang w:val="en-US"/>
        </w:rPr>
        <w:t>d choose outputs.</w:t>
      </w:r>
      <w:r w:rsidR="000054F0" w:rsidRPr="002A4517">
        <w:rPr>
          <w:lang w:val="en-US"/>
        </w:rPr>
        <w:t xml:space="preserve"> Under this information structure, </w:t>
      </w:r>
      <w:r w:rsidRPr="002A4517">
        <w:rPr>
          <w:lang w:val="en-US"/>
        </w:rPr>
        <w:t>each polluting firm can strategically manipulate both its rival and the regulator’s prior cost</w:t>
      </w:r>
      <w:r w:rsidR="000054F0" w:rsidRPr="002A4517">
        <w:rPr>
          <w:lang w:val="en-US"/>
        </w:rPr>
        <w:t xml:space="preserve"> perceptions. </w:t>
      </w:r>
      <w:r w:rsidR="001D4745" w:rsidRPr="002A4517">
        <w:rPr>
          <w:lang w:val="en-US"/>
        </w:rPr>
        <w:t xml:space="preserve">The adopted setting allows us to analyze the influence of common and private signals on the efficiency of the regulatory instrument and to consider the consequences of varying the </w:t>
      </w:r>
      <w:proofErr w:type="spellStart"/>
      <w:r w:rsidR="001D4745" w:rsidRPr="002A4517">
        <w:rPr>
          <w:lang w:val="en-US"/>
        </w:rPr>
        <w:t>informativeness</w:t>
      </w:r>
      <w:proofErr w:type="spellEnd"/>
      <w:r w:rsidR="001D4745" w:rsidRPr="002A4517">
        <w:rPr>
          <w:lang w:val="en-US"/>
        </w:rPr>
        <w:t xml:space="preserve"> of signals. Further, we examine the welfare effects of the precision of privately-hold information. </w:t>
      </w:r>
      <w:r w:rsidR="00DD34AF">
        <w:rPr>
          <w:lang w:val="en-US"/>
        </w:rPr>
        <w:t xml:space="preserve">Where there are threats of serious environmental damage, there is no reason for postponing any regulatory policy to correct externalities. This is particularly the case when the regulator is dealing with irreversible loss, and when it is uncertain about the likelihood of that loss. Environmental taxes must be set accordingly in order to avoid or diminish environmental harm, including threats to human life or health. </w:t>
      </w:r>
      <w:r w:rsidR="001D4745" w:rsidRPr="002A4517">
        <w:rPr>
          <w:lang w:val="en-US"/>
        </w:rPr>
        <w:t>Final</w:t>
      </w:r>
      <w:r w:rsidR="00766D0E" w:rsidRPr="002A4517">
        <w:rPr>
          <w:lang w:val="en-US"/>
        </w:rPr>
        <w:t>l</w:t>
      </w:r>
      <w:r w:rsidR="001D4745" w:rsidRPr="002A4517">
        <w:rPr>
          <w:lang w:val="en-US"/>
        </w:rPr>
        <w:t xml:space="preserve">y, </w:t>
      </w:r>
      <w:r w:rsidR="00766D0E" w:rsidRPr="002A4517">
        <w:rPr>
          <w:lang w:val="en-US"/>
        </w:rPr>
        <w:t xml:space="preserve">we consider firms’ incentives to share information about their costs. Our findings show that, information precision enables the fine-tuning of the tax rules towards specific environmental circumstances, improves the ability of the regulator to levy firm-specific taxes, and </w:t>
      </w:r>
      <w:r w:rsidR="005A5712">
        <w:rPr>
          <w:lang w:val="en-US"/>
        </w:rPr>
        <w:t>is welfare enha</w:t>
      </w:r>
      <w:r w:rsidR="009D1463">
        <w:rPr>
          <w:lang w:val="en-US"/>
        </w:rPr>
        <w:t>n</w:t>
      </w:r>
      <w:r w:rsidR="005A5712">
        <w:rPr>
          <w:lang w:val="en-US"/>
        </w:rPr>
        <w:t>cing. However</w:t>
      </w:r>
      <w:r w:rsidR="00766D0E" w:rsidRPr="002A4517">
        <w:rPr>
          <w:lang w:val="en-US"/>
        </w:rPr>
        <w:t xml:space="preserve">, despite its advantages, </w:t>
      </w:r>
      <w:r w:rsidR="002A4517" w:rsidRPr="002A4517">
        <w:rPr>
          <w:lang w:val="en-US"/>
        </w:rPr>
        <w:t xml:space="preserve">more precise private information may produce anticompetitive effects: under specific cases, </w:t>
      </w:r>
      <w:r w:rsidR="00766D0E" w:rsidRPr="002A4517">
        <w:rPr>
          <w:lang w:val="en-US"/>
        </w:rPr>
        <w:t xml:space="preserve">there </w:t>
      </w:r>
      <w:r w:rsidR="002A4517" w:rsidRPr="002A4517">
        <w:rPr>
          <w:lang w:val="en-US"/>
        </w:rPr>
        <w:t>is room for the development of mutual and benefic</w:t>
      </w:r>
      <w:r w:rsidR="009D1463">
        <w:rPr>
          <w:lang w:val="en-US"/>
        </w:rPr>
        <w:t>i</w:t>
      </w:r>
      <w:r w:rsidR="002A4517" w:rsidRPr="002A4517">
        <w:rPr>
          <w:lang w:val="en-US"/>
        </w:rPr>
        <w:t>al sharing information process between firms.</w:t>
      </w:r>
    </w:p>
    <w:p w:rsidR="00DC69F1" w:rsidRPr="00D767DA" w:rsidRDefault="00DC69F1">
      <w:pPr>
        <w:pStyle w:val="Titre2"/>
        <w:rPr>
          <w:i w:val="0"/>
          <w:sz w:val="24"/>
          <w:szCs w:val="24"/>
        </w:rPr>
      </w:pPr>
      <w:r w:rsidRPr="00D767DA">
        <w:rPr>
          <w:i w:val="0"/>
          <w:sz w:val="24"/>
          <w:szCs w:val="24"/>
        </w:rPr>
        <w:t>Methods</w:t>
      </w:r>
    </w:p>
    <w:p w:rsidR="00DC69F1" w:rsidRPr="00A247C7" w:rsidRDefault="002A4517" w:rsidP="009632A9">
      <w:pPr>
        <w:pStyle w:val="Corpsdetexte2"/>
        <w:spacing w:after="200"/>
        <w:rPr>
          <w:i/>
        </w:rPr>
      </w:pPr>
      <w:r w:rsidRPr="00C157E0">
        <w:t>The modelling framework for the analysis of environmental tax</w:t>
      </w:r>
      <w:r w:rsidR="005A5712">
        <w:t>es</w:t>
      </w:r>
      <w:r w:rsidRPr="00C157E0">
        <w:t xml:space="preserve"> with abatement cost</w:t>
      </w:r>
      <w:r w:rsidR="005A5712">
        <w:t>s uncertainties</w:t>
      </w:r>
      <w:r w:rsidRPr="00C157E0">
        <w:t xml:space="preserve"> and m</w:t>
      </w:r>
      <w:r w:rsidR="009632A9">
        <w:t>arket power</w:t>
      </w:r>
      <w:r w:rsidRPr="00C157E0">
        <w:t xml:space="preserve"> aims to place our results i</w:t>
      </w:r>
      <w:r w:rsidR="005A5712">
        <w:t>n</w:t>
      </w:r>
      <w:r w:rsidRPr="00C157E0">
        <w:t xml:space="preserve"> relation to the respective literature.</w:t>
      </w:r>
      <w:r w:rsidR="005A5712">
        <w:t xml:space="preserve"> O</w:t>
      </w:r>
      <w:r>
        <w:t xml:space="preserve">ur </w:t>
      </w:r>
      <w:proofErr w:type="spellStart"/>
      <w:r>
        <w:t>modeling</w:t>
      </w:r>
      <w:proofErr w:type="spellEnd"/>
      <w:r>
        <w:t xml:space="preserve"> strategy is to consider affine information structure </w:t>
      </w:r>
      <w:r w:rsidR="009632A9">
        <w:t>with common and private shocks (signals). We determine the Bayesian Nash equilibrium of the game in which the regulatory instrument is made under informational constraint, i.e.</w:t>
      </w:r>
      <w:r w:rsidR="0034747A">
        <w:t>,</w:t>
      </w:r>
      <w:r w:rsidR="009632A9">
        <w:t xml:space="preserve"> before the realization of the state of the world.</w:t>
      </w:r>
      <w:r w:rsidR="00DD34AF">
        <w:t xml:space="preserve"> Further, we examine the consequences of varying the </w:t>
      </w:r>
      <w:proofErr w:type="spellStart"/>
      <w:r w:rsidR="00DD34AF">
        <w:t>informativeness</w:t>
      </w:r>
      <w:proofErr w:type="spellEnd"/>
      <w:r w:rsidR="00DD34AF">
        <w:t xml:space="preserve"> of signals and its impact on welfare and collusive </w:t>
      </w:r>
      <w:proofErr w:type="spellStart"/>
      <w:r w:rsidR="00054708">
        <w:t>behavio</w:t>
      </w:r>
      <w:r w:rsidR="00DD34AF">
        <w:t>r</w:t>
      </w:r>
      <w:proofErr w:type="spellEnd"/>
      <w:r w:rsidR="00DD34AF">
        <w:t>.</w:t>
      </w:r>
    </w:p>
    <w:p w:rsidR="00DC69F1" w:rsidRPr="00D767DA" w:rsidRDefault="00DC69F1" w:rsidP="00DC69F1">
      <w:pPr>
        <w:pStyle w:val="Titre2"/>
        <w:rPr>
          <w:i w:val="0"/>
          <w:sz w:val="24"/>
          <w:szCs w:val="24"/>
        </w:rPr>
      </w:pPr>
      <w:r w:rsidRPr="00D767DA">
        <w:rPr>
          <w:i w:val="0"/>
          <w:sz w:val="24"/>
          <w:szCs w:val="24"/>
        </w:rPr>
        <w:t>Results</w:t>
      </w:r>
    </w:p>
    <w:p w:rsidR="009632A9" w:rsidRDefault="009632A9" w:rsidP="0034747A">
      <w:pPr>
        <w:pStyle w:val="Paragraphedeliste"/>
        <w:numPr>
          <w:ilvl w:val="0"/>
          <w:numId w:val="26"/>
        </w:numPr>
        <w:jc w:val="both"/>
        <w:rPr>
          <w:rFonts w:ascii="Times New Roman" w:hAnsi="Times New Roman"/>
          <w:sz w:val="20"/>
          <w:szCs w:val="20"/>
          <w:lang w:val="en-US"/>
        </w:rPr>
      </w:pPr>
      <w:r w:rsidRPr="00C157E0">
        <w:rPr>
          <w:rFonts w:ascii="Times New Roman" w:hAnsi="Times New Roman"/>
          <w:sz w:val="20"/>
          <w:szCs w:val="20"/>
          <w:lang w:val="en-US"/>
        </w:rPr>
        <w:t xml:space="preserve">We show that, facing </w:t>
      </w:r>
      <w:r w:rsidR="00DD34AF">
        <w:rPr>
          <w:rFonts w:ascii="Times New Roman" w:hAnsi="Times New Roman"/>
          <w:sz w:val="20"/>
          <w:szCs w:val="20"/>
          <w:lang w:val="en-US"/>
        </w:rPr>
        <w:t>common and private signals</w:t>
      </w:r>
      <w:r w:rsidRPr="00C157E0">
        <w:rPr>
          <w:rFonts w:ascii="Times New Roman" w:hAnsi="Times New Roman"/>
          <w:sz w:val="20"/>
          <w:szCs w:val="20"/>
          <w:lang w:val="en-US"/>
        </w:rPr>
        <w:t>, the regulator set</w:t>
      </w:r>
      <w:r w:rsidR="00DD34AF">
        <w:rPr>
          <w:rFonts w:ascii="Times New Roman" w:hAnsi="Times New Roman"/>
          <w:sz w:val="20"/>
          <w:szCs w:val="20"/>
          <w:lang w:val="en-US"/>
        </w:rPr>
        <w:t>s</w:t>
      </w:r>
      <w:r w:rsidR="0034747A">
        <w:rPr>
          <w:rFonts w:ascii="Times New Roman" w:hAnsi="Times New Roman"/>
          <w:sz w:val="20"/>
          <w:szCs w:val="20"/>
          <w:lang w:val="en-US"/>
        </w:rPr>
        <w:t xml:space="preserve"> firms-specific taxes.</w:t>
      </w:r>
    </w:p>
    <w:p w:rsidR="00DD34AF" w:rsidRDefault="00DD34AF" w:rsidP="0034747A">
      <w:pPr>
        <w:pStyle w:val="Paragraphedeliste"/>
        <w:numPr>
          <w:ilvl w:val="0"/>
          <w:numId w:val="26"/>
        </w:numPr>
        <w:jc w:val="both"/>
        <w:rPr>
          <w:rFonts w:ascii="Times New Roman" w:hAnsi="Times New Roman"/>
          <w:sz w:val="20"/>
          <w:szCs w:val="20"/>
          <w:lang w:val="en-US"/>
        </w:rPr>
      </w:pPr>
      <w:r>
        <w:rPr>
          <w:rFonts w:ascii="Times New Roman" w:hAnsi="Times New Roman"/>
          <w:sz w:val="20"/>
          <w:szCs w:val="20"/>
          <w:lang w:val="en-US"/>
        </w:rPr>
        <w:t>Information precision is welfare enha</w:t>
      </w:r>
      <w:r w:rsidR="00054708">
        <w:rPr>
          <w:rFonts w:ascii="Times New Roman" w:hAnsi="Times New Roman"/>
          <w:sz w:val="20"/>
          <w:szCs w:val="20"/>
          <w:lang w:val="en-US"/>
        </w:rPr>
        <w:t>n</w:t>
      </w:r>
      <w:r>
        <w:rPr>
          <w:rFonts w:ascii="Times New Roman" w:hAnsi="Times New Roman"/>
          <w:sz w:val="20"/>
          <w:szCs w:val="20"/>
          <w:lang w:val="en-US"/>
        </w:rPr>
        <w:t xml:space="preserve">cing and </w:t>
      </w:r>
      <w:r w:rsidR="0034747A">
        <w:rPr>
          <w:rFonts w:ascii="Times New Roman" w:hAnsi="Times New Roman"/>
          <w:sz w:val="20"/>
          <w:szCs w:val="20"/>
          <w:lang w:val="en-US"/>
        </w:rPr>
        <w:t>enables the fine-tuning of the intensity of the tax towards specific environmental circumstances.</w:t>
      </w:r>
    </w:p>
    <w:p w:rsidR="0034747A" w:rsidRDefault="0034747A" w:rsidP="0034747A">
      <w:pPr>
        <w:pStyle w:val="Paragraphedeliste"/>
        <w:numPr>
          <w:ilvl w:val="0"/>
          <w:numId w:val="26"/>
        </w:numPr>
        <w:jc w:val="both"/>
        <w:rPr>
          <w:rFonts w:ascii="Times New Roman" w:hAnsi="Times New Roman"/>
          <w:sz w:val="20"/>
          <w:szCs w:val="20"/>
          <w:lang w:val="en-US"/>
        </w:rPr>
      </w:pPr>
      <w:r>
        <w:rPr>
          <w:rFonts w:ascii="Times New Roman" w:hAnsi="Times New Roman"/>
          <w:sz w:val="20"/>
          <w:szCs w:val="20"/>
          <w:lang w:val="en-US"/>
        </w:rPr>
        <w:t>However, precision may impact negatively welfare, when there are threats of serious environmental damage, e.g., irreversible loss.</w:t>
      </w:r>
    </w:p>
    <w:p w:rsidR="0034747A" w:rsidRPr="00EC1C8F" w:rsidRDefault="009632A9" w:rsidP="0034747A">
      <w:pPr>
        <w:pStyle w:val="Paragraphedeliste"/>
        <w:numPr>
          <w:ilvl w:val="0"/>
          <w:numId w:val="26"/>
        </w:numPr>
        <w:jc w:val="both"/>
        <w:rPr>
          <w:rFonts w:ascii="Times New Roman" w:hAnsi="Times New Roman"/>
          <w:sz w:val="20"/>
          <w:lang w:val="en-US"/>
        </w:rPr>
      </w:pPr>
      <w:r w:rsidRPr="0034747A">
        <w:rPr>
          <w:rFonts w:ascii="Times New Roman" w:hAnsi="Times New Roman"/>
          <w:sz w:val="20"/>
          <w:szCs w:val="20"/>
          <w:lang w:val="en-US"/>
        </w:rPr>
        <w:t>Informat</w:t>
      </w:r>
      <w:r w:rsidR="0034747A" w:rsidRPr="0034747A">
        <w:rPr>
          <w:rFonts w:ascii="Times New Roman" w:hAnsi="Times New Roman"/>
          <w:sz w:val="20"/>
          <w:szCs w:val="20"/>
          <w:lang w:val="en-US"/>
        </w:rPr>
        <w:t xml:space="preserve">ion sharing under common and private signals </w:t>
      </w:r>
      <w:r w:rsidRPr="0034747A">
        <w:rPr>
          <w:rFonts w:ascii="Times New Roman" w:hAnsi="Times New Roman"/>
          <w:sz w:val="20"/>
          <w:szCs w:val="20"/>
          <w:lang w:val="en-US"/>
        </w:rPr>
        <w:t xml:space="preserve">may occur </w:t>
      </w:r>
      <w:r w:rsidR="0034747A" w:rsidRPr="0034747A">
        <w:rPr>
          <w:rFonts w:ascii="Times New Roman" w:hAnsi="Times New Roman"/>
          <w:sz w:val="20"/>
          <w:szCs w:val="20"/>
          <w:lang w:val="en-US"/>
        </w:rPr>
        <w:t>and undermines the performance of the policy in force.</w:t>
      </w:r>
    </w:p>
    <w:p w:rsidR="00EC1C8F" w:rsidRPr="00EC1C8F" w:rsidRDefault="00EC1C8F" w:rsidP="00EC1C8F">
      <w:pPr>
        <w:pStyle w:val="Paragraphedeliste"/>
        <w:numPr>
          <w:ilvl w:val="0"/>
          <w:numId w:val="26"/>
        </w:numPr>
        <w:jc w:val="both"/>
        <w:rPr>
          <w:rFonts w:ascii="Times New Roman" w:hAnsi="Times New Roman"/>
          <w:sz w:val="20"/>
          <w:szCs w:val="20"/>
          <w:lang w:val="en-US"/>
        </w:rPr>
      </w:pPr>
      <w:r w:rsidRPr="00EC1C8F">
        <w:rPr>
          <w:rFonts w:ascii="Times New Roman" w:hAnsi="Times New Roman"/>
          <w:sz w:val="20"/>
          <w:szCs w:val="20"/>
          <w:lang w:val="en-US"/>
        </w:rPr>
        <w:t>Comparative statics are performed meaningfully in order to analyze changes in environmental taxes in response to changes in the parameters of the model which sometimes are inherently difficult to estimate.</w:t>
      </w:r>
    </w:p>
    <w:p w:rsidR="00DC69F1" w:rsidRPr="00D767DA" w:rsidRDefault="00DC69F1">
      <w:pPr>
        <w:pStyle w:val="Titre2"/>
        <w:jc w:val="both"/>
        <w:rPr>
          <w:i w:val="0"/>
          <w:sz w:val="24"/>
          <w:szCs w:val="24"/>
        </w:rPr>
      </w:pPr>
      <w:r w:rsidRPr="00D767DA">
        <w:rPr>
          <w:i w:val="0"/>
          <w:sz w:val="24"/>
          <w:szCs w:val="24"/>
        </w:rPr>
        <w:t>Conclusions</w:t>
      </w:r>
    </w:p>
    <w:p w:rsidR="00DC69F1" w:rsidRDefault="00EC1C8F" w:rsidP="00B24C0C">
      <w:pPr>
        <w:pStyle w:val="Titre2"/>
        <w:jc w:val="both"/>
        <w:rPr>
          <w:rFonts w:ascii="Times New Roman" w:hAnsi="Times New Roman"/>
          <w:b w:val="0"/>
          <w:i w:val="0"/>
          <w:sz w:val="20"/>
        </w:rPr>
      </w:pPr>
      <w:r w:rsidRPr="00EB4260">
        <w:rPr>
          <w:rFonts w:ascii="Times New Roman" w:hAnsi="Times New Roman"/>
          <w:b w:val="0"/>
          <w:i w:val="0"/>
          <w:sz w:val="20"/>
        </w:rPr>
        <w:t>Today, effort</w:t>
      </w:r>
      <w:r w:rsidR="00B24C0C">
        <w:rPr>
          <w:rFonts w:ascii="Times New Roman" w:hAnsi="Times New Roman"/>
          <w:b w:val="0"/>
          <w:i w:val="0"/>
          <w:sz w:val="20"/>
        </w:rPr>
        <w:t>s</w:t>
      </w:r>
      <w:r w:rsidRPr="00EB4260">
        <w:rPr>
          <w:rFonts w:ascii="Times New Roman" w:hAnsi="Times New Roman"/>
          <w:b w:val="0"/>
          <w:i w:val="0"/>
          <w:sz w:val="20"/>
        </w:rPr>
        <w:t xml:space="preserve"> to enhance informational access may offer important lessons for environmental regulation moving forward. </w:t>
      </w:r>
      <w:r w:rsidR="00B24C0C">
        <w:rPr>
          <w:rFonts w:ascii="Times New Roman" w:hAnsi="Times New Roman"/>
          <w:b w:val="0"/>
          <w:i w:val="0"/>
          <w:sz w:val="20"/>
        </w:rPr>
        <w:t>Facing industry wide and firm-specific shocks, t</w:t>
      </w:r>
      <w:r w:rsidRPr="00EB4260">
        <w:rPr>
          <w:rFonts w:ascii="Times New Roman" w:hAnsi="Times New Roman"/>
          <w:b w:val="0"/>
          <w:i w:val="0"/>
          <w:sz w:val="20"/>
        </w:rPr>
        <w:t xml:space="preserve">here are enormous opportunities to make the best use of available </w:t>
      </w:r>
      <w:r w:rsidR="00B24C0C">
        <w:rPr>
          <w:rFonts w:ascii="Times New Roman" w:hAnsi="Times New Roman"/>
          <w:b w:val="0"/>
          <w:i w:val="0"/>
          <w:sz w:val="20"/>
        </w:rPr>
        <w:t xml:space="preserve">set of data </w:t>
      </w:r>
      <w:r w:rsidRPr="00EB4260">
        <w:rPr>
          <w:rFonts w:ascii="Times New Roman" w:hAnsi="Times New Roman"/>
          <w:b w:val="0"/>
          <w:i w:val="0"/>
          <w:sz w:val="20"/>
        </w:rPr>
        <w:t xml:space="preserve">to enhance the quality of the </w:t>
      </w:r>
      <w:proofErr w:type="gramStart"/>
      <w:r w:rsidRPr="00EB4260">
        <w:rPr>
          <w:rFonts w:ascii="Times New Roman" w:hAnsi="Times New Roman"/>
          <w:b w:val="0"/>
          <w:i w:val="0"/>
          <w:sz w:val="20"/>
        </w:rPr>
        <w:t>environment.</w:t>
      </w:r>
      <w:proofErr w:type="gramEnd"/>
      <w:r w:rsidRPr="00EB4260">
        <w:rPr>
          <w:rFonts w:ascii="Times New Roman" w:hAnsi="Times New Roman"/>
          <w:b w:val="0"/>
          <w:i w:val="0"/>
          <w:sz w:val="20"/>
        </w:rPr>
        <w:t xml:space="preserve"> </w:t>
      </w:r>
      <w:r w:rsidR="00B24C0C">
        <w:rPr>
          <w:rFonts w:ascii="Times New Roman" w:hAnsi="Times New Roman"/>
          <w:b w:val="0"/>
          <w:i w:val="0"/>
          <w:sz w:val="20"/>
        </w:rPr>
        <w:t xml:space="preserve">Such </w:t>
      </w:r>
      <w:r w:rsidRPr="00EB4260">
        <w:rPr>
          <w:rFonts w:ascii="Times New Roman" w:hAnsi="Times New Roman"/>
          <w:b w:val="0"/>
          <w:i w:val="0"/>
          <w:sz w:val="20"/>
        </w:rPr>
        <w:t xml:space="preserve">information </w:t>
      </w:r>
      <w:r w:rsidR="00B24C0C">
        <w:rPr>
          <w:rFonts w:ascii="Times New Roman" w:hAnsi="Times New Roman"/>
          <w:b w:val="0"/>
          <w:i w:val="0"/>
          <w:sz w:val="20"/>
        </w:rPr>
        <w:t xml:space="preserve">(and precision) </w:t>
      </w:r>
      <w:r w:rsidRPr="00EB4260">
        <w:rPr>
          <w:rFonts w:ascii="Times New Roman" w:hAnsi="Times New Roman"/>
          <w:b w:val="0"/>
          <w:i w:val="0"/>
          <w:sz w:val="20"/>
        </w:rPr>
        <w:t xml:space="preserve">may be used to overcome a serious lack of information on polluted activities, and could have impact on firms' </w:t>
      </w:r>
      <w:proofErr w:type="spellStart"/>
      <w:r w:rsidRPr="00EB4260">
        <w:rPr>
          <w:rFonts w:ascii="Times New Roman" w:hAnsi="Times New Roman"/>
          <w:b w:val="0"/>
          <w:i w:val="0"/>
          <w:sz w:val="20"/>
        </w:rPr>
        <w:t>behavior</w:t>
      </w:r>
      <w:proofErr w:type="spellEnd"/>
      <w:r w:rsidRPr="00EB4260">
        <w:rPr>
          <w:rFonts w:ascii="Times New Roman" w:hAnsi="Times New Roman"/>
          <w:b w:val="0"/>
          <w:i w:val="0"/>
          <w:sz w:val="20"/>
        </w:rPr>
        <w:t xml:space="preserve"> and levels of pollution. </w:t>
      </w:r>
      <w:proofErr w:type="gramStart"/>
      <w:r w:rsidRPr="00EB4260">
        <w:rPr>
          <w:rFonts w:ascii="Times New Roman" w:hAnsi="Times New Roman"/>
          <w:b w:val="0"/>
          <w:i w:val="0"/>
          <w:sz w:val="20"/>
        </w:rPr>
        <w:t xml:space="preserve">Furthermore, </w:t>
      </w:r>
      <w:r w:rsidR="00B24C0C">
        <w:rPr>
          <w:rFonts w:ascii="Times New Roman" w:hAnsi="Times New Roman"/>
          <w:b w:val="0"/>
          <w:i w:val="0"/>
          <w:sz w:val="20"/>
        </w:rPr>
        <w:t>where there threats of serious environmental damage, there</w:t>
      </w:r>
      <w:r w:rsidR="003F550D">
        <w:rPr>
          <w:rFonts w:ascii="Times New Roman" w:hAnsi="Times New Roman"/>
          <w:b w:val="0"/>
          <w:i w:val="0"/>
          <w:sz w:val="20"/>
        </w:rPr>
        <w:t xml:space="preserve"> is no reason for postponing any</w:t>
      </w:r>
      <w:r w:rsidR="00B24C0C">
        <w:rPr>
          <w:rFonts w:ascii="Times New Roman" w:hAnsi="Times New Roman"/>
          <w:b w:val="0"/>
          <w:i w:val="0"/>
          <w:sz w:val="20"/>
        </w:rPr>
        <w:t xml:space="preserve"> externalities pricing policy.</w:t>
      </w:r>
      <w:proofErr w:type="gramEnd"/>
      <w:r w:rsidR="00B24C0C">
        <w:rPr>
          <w:rFonts w:ascii="Times New Roman" w:hAnsi="Times New Roman"/>
          <w:b w:val="0"/>
          <w:i w:val="0"/>
          <w:sz w:val="20"/>
        </w:rPr>
        <w:t xml:space="preserve"> This is the case when damages yield irreversible direct and social losses.</w:t>
      </w:r>
      <w:bookmarkStart w:id="0" w:name="_GoBack"/>
      <w:bookmarkEnd w:id="0"/>
    </w:p>
    <w:p w:rsidR="00B24C0C" w:rsidRPr="00B24C0C" w:rsidRDefault="00B24C0C" w:rsidP="00B24C0C"/>
    <w:p w:rsidR="00DC69F1" w:rsidRPr="00D767DA" w:rsidRDefault="002A4517">
      <w:pPr>
        <w:pStyle w:val="Titre2"/>
        <w:rPr>
          <w:i w:val="0"/>
          <w:sz w:val="24"/>
          <w:szCs w:val="24"/>
        </w:rPr>
      </w:pPr>
      <w:r>
        <w:rPr>
          <w:i w:val="0"/>
          <w:sz w:val="24"/>
          <w:szCs w:val="24"/>
        </w:rPr>
        <w:lastRenderedPageBreak/>
        <w:t xml:space="preserve">Some </w:t>
      </w:r>
      <w:r w:rsidR="00DC69F1" w:rsidRPr="00D767DA">
        <w:rPr>
          <w:i w:val="0"/>
          <w:sz w:val="24"/>
          <w:szCs w:val="24"/>
        </w:rPr>
        <w:t>References</w:t>
      </w:r>
    </w:p>
    <w:p w:rsidR="004249EA" w:rsidRDefault="004249EA" w:rsidP="004249EA">
      <w:pPr>
        <w:pStyle w:val="Corpsdetexte2"/>
        <w:ind w:firstLine="357"/>
      </w:pPr>
      <w:proofErr w:type="gramStart"/>
      <w:r>
        <w:t xml:space="preserve">Bernhardt, Dan and </w:t>
      </w:r>
      <w:proofErr w:type="spellStart"/>
      <w:r>
        <w:t>Taub</w:t>
      </w:r>
      <w:proofErr w:type="spellEnd"/>
      <w:r>
        <w:t>, Bart.</w:t>
      </w:r>
      <w:proofErr w:type="gramEnd"/>
      <w:r>
        <w:t xml:space="preserve"> </w:t>
      </w:r>
      <w:proofErr w:type="gramStart"/>
      <w:r>
        <w:t>Learning about Common and Private Values in Oligopoly.</w:t>
      </w:r>
      <w:proofErr w:type="gramEnd"/>
      <w:r>
        <w:t xml:space="preserve"> The RAND Journal of Economics, 46(1): 66--85, 2015.</w:t>
      </w:r>
    </w:p>
    <w:p w:rsidR="004249EA" w:rsidRDefault="004249EA" w:rsidP="004249EA">
      <w:pPr>
        <w:pStyle w:val="Corpsdetexte2"/>
        <w:ind w:firstLine="357"/>
      </w:pPr>
      <w:proofErr w:type="spellStart"/>
      <w:proofErr w:type="gramStart"/>
      <w:r>
        <w:t>Carattini</w:t>
      </w:r>
      <w:proofErr w:type="spellEnd"/>
      <w:r>
        <w:t xml:space="preserve">, Stefano, </w:t>
      </w:r>
      <w:proofErr w:type="spellStart"/>
      <w:r>
        <w:t>Carvalho</w:t>
      </w:r>
      <w:proofErr w:type="spellEnd"/>
      <w:r>
        <w:t xml:space="preserve"> Maria and </w:t>
      </w:r>
      <w:proofErr w:type="spellStart"/>
      <w:r>
        <w:t>Fankhauser</w:t>
      </w:r>
      <w:proofErr w:type="spellEnd"/>
      <w:r>
        <w:t xml:space="preserve"> Samuel.</w:t>
      </w:r>
      <w:proofErr w:type="gramEnd"/>
      <w:r>
        <w:t xml:space="preserve"> </w:t>
      </w:r>
      <w:proofErr w:type="gramStart"/>
      <w:r>
        <w:t>Overcoming Public Resistance to Carbon Taxes.</w:t>
      </w:r>
      <w:proofErr w:type="gramEnd"/>
      <w:r>
        <w:t xml:space="preserve"> Wiley Interdisciplinary Reviews: Climate Change, 9, e531, 2018.</w:t>
      </w:r>
    </w:p>
    <w:p w:rsidR="004249EA" w:rsidRDefault="004249EA" w:rsidP="004249EA">
      <w:pPr>
        <w:pStyle w:val="Corpsdetexte2"/>
        <w:ind w:firstLine="357"/>
      </w:pPr>
      <w:proofErr w:type="spellStart"/>
      <w:proofErr w:type="gramStart"/>
      <w:r>
        <w:t>Carattini</w:t>
      </w:r>
      <w:proofErr w:type="spellEnd"/>
      <w:r>
        <w:t xml:space="preserve">, Stefano, </w:t>
      </w:r>
      <w:proofErr w:type="spellStart"/>
      <w:r>
        <w:t>Kallbekken</w:t>
      </w:r>
      <w:proofErr w:type="spellEnd"/>
      <w:r>
        <w:t xml:space="preserve">, Steffen and </w:t>
      </w:r>
      <w:proofErr w:type="spellStart"/>
      <w:r>
        <w:t>Orlov</w:t>
      </w:r>
      <w:proofErr w:type="spellEnd"/>
      <w:r>
        <w:t>, Anton.</w:t>
      </w:r>
      <w:proofErr w:type="gramEnd"/>
      <w:r>
        <w:t xml:space="preserve"> </w:t>
      </w:r>
      <w:proofErr w:type="gramStart"/>
      <w:r>
        <w:t>How to Win Public Support for a Global Carbon Tax.</w:t>
      </w:r>
      <w:proofErr w:type="gramEnd"/>
      <w:r>
        <w:t xml:space="preserve"> </w:t>
      </w:r>
      <w:proofErr w:type="gramStart"/>
      <w:r>
        <w:t>Nature, 565: 289--291, 2019.</w:t>
      </w:r>
      <w:proofErr w:type="gramEnd"/>
    </w:p>
    <w:p w:rsidR="004249EA" w:rsidRDefault="004249EA" w:rsidP="004249EA">
      <w:pPr>
        <w:pStyle w:val="Corpsdetexte2"/>
        <w:ind w:firstLine="357"/>
      </w:pPr>
      <w:proofErr w:type="gramStart"/>
      <w:r>
        <w:t xml:space="preserve">Chavez, Carlos and </w:t>
      </w:r>
      <w:proofErr w:type="spellStart"/>
      <w:r>
        <w:t>Stranlund</w:t>
      </w:r>
      <w:proofErr w:type="spellEnd"/>
      <w:r>
        <w:t>, John.</w:t>
      </w:r>
      <w:proofErr w:type="gramEnd"/>
      <w:r>
        <w:t xml:space="preserve"> </w:t>
      </w:r>
      <w:proofErr w:type="gramStart"/>
      <w:r>
        <w:t>A Note on Emissions Taxes and Incomplete Information.</w:t>
      </w:r>
      <w:proofErr w:type="gramEnd"/>
      <w:r>
        <w:t xml:space="preserve"> Environmental and Resource Economics, 44(1): 137--144, 2009.</w:t>
      </w:r>
    </w:p>
    <w:p w:rsidR="004249EA" w:rsidRDefault="004249EA" w:rsidP="004249EA">
      <w:pPr>
        <w:pStyle w:val="Corpsdetexte2"/>
        <w:ind w:firstLine="357"/>
      </w:pPr>
      <w:proofErr w:type="gramStart"/>
      <w:r>
        <w:t>Christiansen, Vidar and Smith, Stephen.</w:t>
      </w:r>
      <w:proofErr w:type="gramEnd"/>
      <w:r>
        <w:t xml:space="preserve"> </w:t>
      </w:r>
      <w:proofErr w:type="gramStart"/>
      <w:r>
        <w:t>Emissions Taxes and Abatement Regulation under Uncertainty.</w:t>
      </w:r>
      <w:proofErr w:type="gramEnd"/>
      <w:r>
        <w:t xml:space="preserve"> Environmental and Resource Economics, 60 (1): 17--35, 2015.</w:t>
      </w:r>
    </w:p>
    <w:p w:rsidR="004249EA" w:rsidRDefault="004249EA" w:rsidP="004249EA">
      <w:pPr>
        <w:pStyle w:val="Corpsdetexte2"/>
        <w:ind w:firstLine="357"/>
      </w:pPr>
      <w:proofErr w:type="spellStart"/>
      <w:proofErr w:type="gramStart"/>
      <w:r>
        <w:t>Elnaboulsi</w:t>
      </w:r>
      <w:proofErr w:type="spellEnd"/>
      <w:r>
        <w:t xml:space="preserve">, Jihad C., Daher, Wassim, and </w:t>
      </w:r>
      <w:proofErr w:type="spellStart"/>
      <w:r>
        <w:t>Sağlam</w:t>
      </w:r>
      <w:proofErr w:type="spellEnd"/>
      <w:r>
        <w:t>, Yigit.</w:t>
      </w:r>
      <w:proofErr w:type="gramEnd"/>
      <w:r>
        <w:t xml:space="preserve"> </w:t>
      </w:r>
      <w:proofErr w:type="gramStart"/>
      <w:r>
        <w:t>On the Social Value of Publicly Disclosed Information and Environmental Regulation.</w:t>
      </w:r>
      <w:proofErr w:type="gramEnd"/>
      <w:r>
        <w:t xml:space="preserve"> </w:t>
      </w:r>
      <w:proofErr w:type="gramStart"/>
      <w:r>
        <w:t>Resource and Energy Economics, 54: 1--22, 2018.</w:t>
      </w:r>
      <w:proofErr w:type="gramEnd"/>
    </w:p>
    <w:p w:rsidR="004249EA" w:rsidRDefault="004249EA" w:rsidP="004249EA">
      <w:pPr>
        <w:pStyle w:val="Corpsdetexte2"/>
        <w:ind w:firstLine="357"/>
      </w:pPr>
      <w:r>
        <w:t xml:space="preserve">Ericson, William A. Subjective Bayesian Models in Sampling Finite Populations. </w:t>
      </w:r>
      <w:proofErr w:type="gramStart"/>
      <w:r>
        <w:t>Journal of the Royal Statistical Society.</w:t>
      </w:r>
      <w:proofErr w:type="gramEnd"/>
      <w:r>
        <w:t xml:space="preserve"> Series B (Methodological), 31(2): 195--233, 1969.</w:t>
      </w:r>
    </w:p>
    <w:p w:rsidR="004249EA" w:rsidRDefault="004249EA" w:rsidP="004249EA">
      <w:pPr>
        <w:pStyle w:val="Corpsdetexte2"/>
        <w:ind w:firstLine="357"/>
      </w:pPr>
      <w:proofErr w:type="spellStart"/>
      <w:proofErr w:type="gramStart"/>
      <w:r>
        <w:t>Espinola</w:t>
      </w:r>
      <w:proofErr w:type="spellEnd"/>
      <w:r>
        <w:t>-Arredondo, Ana and Munoz-Garcia, Félix.</w:t>
      </w:r>
      <w:proofErr w:type="gramEnd"/>
      <w:r>
        <w:t xml:space="preserve"> Can Poorly Informed Regulators Hinder Competition</w:t>
      </w:r>
      <w:proofErr w:type="gramStart"/>
      <w:r>
        <w:t>?.</w:t>
      </w:r>
      <w:proofErr w:type="gramEnd"/>
      <w:r>
        <w:t xml:space="preserve"> Environmental and Resource Economics, 61(3): 433--461, 2015.</w:t>
      </w:r>
    </w:p>
    <w:p w:rsidR="004249EA" w:rsidRDefault="004249EA" w:rsidP="004249EA">
      <w:pPr>
        <w:pStyle w:val="Corpsdetexte2"/>
        <w:ind w:firstLine="357"/>
      </w:pPr>
      <w:proofErr w:type="gramStart"/>
      <w:r>
        <w:t>Gal-Or, Esther.</w:t>
      </w:r>
      <w:proofErr w:type="gramEnd"/>
      <w:r>
        <w:t xml:space="preserve"> </w:t>
      </w:r>
      <w:proofErr w:type="gramStart"/>
      <w:r>
        <w:t xml:space="preserve">Information Transmission - </w:t>
      </w:r>
      <w:proofErr w:type="spellStart"/>
      <w:r>
        <w:t>Cournot</w:t>
      </w:r>
      <w:proofErr w:type="spellEnd"/>
      <w:r>
        <w:t xml:space="preserve"> and Bertrand Equilibria.</w:t>
      </w:r>
      <w:proofErr w:type="gramEnd"/>
      <w:r>
        <w:t xml:space="preserve"> The Review of Economic Studies, 53(1): 85--92, 1986.</w:t>
      </w:r>
    </w:p>
    <w:p w:rsidR="004249EA" w:rsidRDefault="004249EA" w:rsidP="004249EA">
      <w:pPr>
        <w:pStyle w:val="Corpsdetexte2"/>
        <w:ind w:firstLine="357"/>
      </w:pPr>
      <w:proofErr w:type="gramStart"/>
      <w:r>
        <w:t>Gal-Or, Esther.</w:t>
      </w:r>
      <w:proofErr w:type="gramEnd"/>
      <w:r>
        <w:t xml:space="preserve"> A Common Agency with Incomplete Information, The RAND Journal of Economics, 22, 2, 274--286</w:t>
      </w:r>
      <w:proofErr w:type="gramStart"/>
      <w:r>
        <w:t>.(</w:t>
      </w:r>
      <w:proofErr w:type="gramEnd"/>
      <w:r>
        <w:t>1991)</w:t>
      </w:r>
    </w:p>
    <w:p w:rsidR="004249EA" w:rsidRDefault="004249EA" w:rsidP="004249EA">
      <w:pPr>
        <w:pStyle w:val="Corpsdetexte2"/>
        <w:ind w:firstLine="357"/>
      </w:pPr>
      <w:proofErr w:type="gramStart"/>
      <w:r>
        <w:t>James, Jonathan and Lawler, Phillip.</w:t>
      </w:r>
      <w:proofErr w:type="gramEnd"/>
      <w:r>
        <w:t xml:space="preserve"> </w:t>
      </w:r>
      <w:proofErr w:type="gramStart"/>
      <w:r>
        <w:t>Optimal Policy Intervention and the Social Value of Public Information.</w:t>
      </w:r>
      <w:proofErr w:type="gramEnd"/>
      <w:r>
        <w:t xml:space="preserve"> The American Economic Review, 101(4): 1561--1574, 2011.</w:t>
      </w:r>
    </w:p>
    <w:p w:rsidR="004249EA" w:rsidRDefault="004249EA" w:rsidP="004249EA">
      <w:pPr>
        <w:pStyle w:val="Corpsdetexte2"/>
        <w:ind w:firstLine="357"/>
      </w:pPr>
      <w:r>
        <w:t xml:space="preserve">Li, Lode. </w:t>
      </w:r>
      <w:proofErr w:type="spellStart"/>
      <w:proofErr w:type="gramStart"/>
      <w:r>
        <w:t>Cournot</w:t>
      </w:r>
      <w:proofErr w:type="spellEnd"/>
      <w:r>
        <w:t xml:space="preserve"> Oligopoly with Information Sharing.</w:t>
      </w:r>
      <w:proofErr w:type="gramEnd"/>
      <w:r>
        <w:t xml:space="preserve"> The RAND Journal of Economics, 16(4): 521--536, 1985.</w:t>
      </w:r>
    </w:p>
    <w:p w:rsidR="004249EA" w:rsidRDefault="004249EA" w:rsidP="004249EA">
      <w:pPr>
        <w:pStyle w:val="Corpsdetexte2"/>
        <w:ind w:firstLine="357"/>
      </w:pPr>
      <w:proofErr w:type="spellStart"/>
      <w:r>
        <w:t>Mideksa</w:t>
      </w:r>
      <w:proofErr w:type="gramStart"/>
      <w:r>
        <w:t>,Torben</w:t>
      </w:r>
      <w:proofErr w:type="spellEnd"/>
      <w:proofErr w:type="gramEnd"/>
      <w:r>
        <w:t xml:space="preserve"> K. and Weitzman, Martin L. Prices versus Quantities across Jurisdictions. Journal of the Association of Environmental and Resource Economists, 6 (5): 883-891, 2019.</w:t>
      </w:r>
    </w:p>
    <w:p w:rsidR="004249EA" w:rsidRDefault="004249EA" w:rsidP="004249EA">
      <w:pPr>
        <w:pStyle w:val="Corpsdetexte2"/>
        <w:ind w:firstLine="357"/>
      </w:pPr>
      <w:proofErr w:type="gramStart"/>
      <w:r>
        <w:t>Myatt, David P. and Wallace, Chris.</w:t>
      </w:r>
      <w:proofErr w:type="gramEnd"/>
      <w:r>
        <w:t xml:space="preserve"> </w:t>
      </w:r>
      <w:proofErr w:type="spellStart"/>
      <w:proofErr w:type="gramStart"/>
      <w:r>
        <w:t>Cournot</w:t>
      </w:r>
      <w:proofErr w:type="spellEnd"/>
      <w:r>
        <w:t xml:space="preserve"> Competition and the Social Value of Information.</w:t>
      </w:r>
      <w:proofErr w:type="gramEnd"/>
      <w:r>
        <w:t xml:space="preserve"> Journal of Economic Theory, 158(B): 466--506, 2015.</w:t>
      </w:r>
    </w:p>
    <w:p w:rsidR="004249EA" w:rsidRDefault="004249EA" w:rsidP="004249EA">
      <w:pPr>
        <w:pStyle w:val="Corpsdetexte2"/>
        <w:ind w:firstLine="357"/>
      </w:pPr>
      <w:proofErr w:type="gramStart"/>
      <w:r>
        <w:t xml:space="preserve">Newell, Richard, and William, </w:t>
      </w:r>
      <w:proofErr w:type="spellStart"/>
      <w:r>
        <w:t>Pizer</w:t>
      </w:r>
      <w:proofErr w:type="spellEnd"/>
      <w:r>
        <w:t xml:space="preserve"> A. Regulating Stock Externalities under Uncertainty.</w:t>
      </w:r>
      <w:proofErr w:type="gramEnd"/>
      <w:r>
        <w:t xml:space="preserve"> Journal of Environmental Economics and Management, 45(2): 416-432, 2003.</w:t>
      </w:r>
    </w:p>
    <w:p w:rsidR="004249EA" w:rsidRDefault="004249EA" w:rsidP="004249EA">
      <w:pPr>
        <w:pStyle w:val="Corpsdetexte2"/>
        <w:ind w:firstLine="357"/>
      </w:pPr>
      <w:proofErr w:type="gramStart"/>
      <w:r>
        <w:t xml:space="preserve">Petrakis, Emmanuel and </w:t>
      </w:r>
      <w:proofErr w:type="spellStart"/>
      <w:r>
        <w:t>Xepapadeas</w:t>
      </w:r>
      <w:proofErr w:type="spellEnd"/>
      <w:r>
        <w:t xml:space="preserve">, </w:t>
      </w:r>
      <w:proofErr w:type="spellStart"/>
      <w:r>
        <w:t>Anastasios</w:t>
      </w:r>
      <w:proofErr w:type="spellEnd"/>
      <w:r>
        <w:t>.</w:t>
      </w:r>
      <w:proofErr w:type="gramEnd"/>
      <w:r>
        <w:t xml:space="preserve"> </w:t>
      </w:r>
      <w:proofErr w:type="gramStart"/>
      <w:r>
        <w:t>Location Decisions of a Polluting Firm and the Time Consistency of Environmental Policy.</w:t>
      </w:r>
      <w:proofErr w:type="gramEnd"/>
      <w:r>
        <w:t xml:space="preserve"> </w:t>
      </w:r>
      <w:proofErr w:type="gramStart"/>
      <w:r>
        <w:t>Resource and Energy Economics, 25: 197--214, 2003.</w:t>
      </w:r>
      <w:proofErr w:type="gramEnd"/>
    </w:p>
    <w:p w:rsidR="004249EA" w:rsidRDefault="004249EA" w:rsidP="004249EA">
      <w:pPr>
        <w:pStyle w:val="Corpsdetexte2"/>
        <w:ind w:firstLine="357"/>
      </w:pPr>
      <w:proofErr w:type="spellStart"/>
      <w:r>
        <w:t>Pindyck</w:t>
      </w:r>
      <w:proofErr w:type="spellEnd"/>
      <w:r>
        <w:t>, Robert S. Uncertainty in Environmental Economics. Review of Environmental Economics and Policy, 1(1): 45--65, 2007.</w:t>
      </w:r>
    </w:p>
    <w:p w:rsidR="004249EA" w:rsidRDefault="004249EA" w:rsidP="004249EA">
      <w:pPr>
        <w:pStyle w:val="Corpsdetexte2"/>
        <w:ind w:firstLine="357"/>
      </w:pPr>
      <w:proofErr w:type="spellStart"/>
      <w:proofErr w:type="gramStart"/>
      <w:r>
        <w:t>Sartzetakis</w:t>
      </w:r>
      <w:proofErr w:type="spellEnd"/>
      <w:r>
        <w:t xml:space="preserve">, </w:t>
      </w:r>
      <w:proofErr w:type="spellStart"/>
      <w:r>
        <w:t>Eftichios</w:t>
      </w:r>
      <w:proofErr w:type="spellEnd"/>
      <w:r>
        <w:t xml:space="preserve"> S., </w:t>
      </w:r>
      <w:proofErr w:type="spellStart"/>
      <w:r>
        <w:t>Wepapadeas</w:t>
      </w:r>
      <w:proofErr w:type="spellEnd"/>
      <w:r>
        <w:t xml:space="preserve">, </w:t>
      </w:r>
      <w:proofErr w:type="spellStart"/>
      <w:r>
        <w:t>Anastasios</w:t>
      </w:r>
      <w:proofErr w:type="spellEnd"/>
      <w:r>
        <w:t xml:space="preserve"> and Petrakis, Emmanuel.</w:t>
      </w:r>
      <w:proofErr w:type="gramEnd"/>
      <w:r>
        <w:t xml:space="preserve"> </w:t>
      </w:r>
      <w:proofErr w:type="gramStart"/>
      <w:r>
        <w:t>The Role of Information Provision as a Policy Instrument to Supplement Environmental Taxes.</w:t>
      </w:r>
      <w:proofErr w:type="gramEnd"/>
      <w:r>
        <w:t xml:space="preserve"> Environmental and Resource Economics, 52(3): 347--368, 2012.</w:t>
      </w:r>
    </w:p>
    <w:p w:rsidR="004249EA" w:rsidRDefault="004249EA" w:rsidP="004249EA">
      <w:pPr>
        <w:pStyle w:val="Corpsdetexte2"/>
        <w:ind w:firstLine="357"/>
      </w:pPr>
      <w:r>
        <w:t xml:space="preserve">Shapiro, Carl. </w:t>
      </w:r>
      <w:proofErr w:type="gramStart"/>
      <w:r>
        <w:t>Exchange of Cost Information in Oligopoly.</w:t>
      </w:r>
      <w:proofErr w:type="gramEnd"/>
      <w:r>
        <w:t xml:space="preserve"> The Review of Economic Studies, 53(3): 433--446, 1986.</w:t>
      </w:r>
    </w:p>
    <w:p w:rsidR="004249EA" w:rsidRDefault="004249EA" w:rsidP="004249EA">
      <w:pPr>
        <w:pStyle w:val="Corpsdetexte2"/>
        <w:ind w:firstLine="357"/>
      </w:pPr>
      <w:proofErr w:type="spellStart"/>
      <w:r>
        <w:t>Stavins</w:t>
      </w:r>
      <w:proofErr w:type="spellEnd"/>
      <w:r>
        <w:t>, Robert N. The Future of U.S. Carbon-Pricing Policy: Normative Assessment and Positive Prognosis. Discussion Paper 19-81, Harvard University, John F. Kennedy School of Government, May 2019.</w:t>
      </w:r>
    </w:p>
    <w:p w:rsidR="004249EA" w:rsidRDefault="004249EA" w:rsidP="004249EA">
      <w:pPr>
        <w:pStyle w:val="Corpsdetexte2"/>
        <w:ind w:firstLine="357"/>
      </w:pPr>
      <w:r>
        <w:t xml:space="preserve">Stiglitz, Joseph E., Stern, Nicholas, </w:t>
      </w:r>
      <w:proofErr w:type="spellStart"/>
      <w:r>
        <w:t>Duan</w:t>
      </w:r>
      <w:proofErr w:type="spellEnd"/>
      <w:r>
        <w:t xml:space="preserve">, </w:t>
      </w:r>
      <w:proofErr w:type="spellStart"/>
      <w:r>
        <w:t>Maosheng</w:t>
      </w:r>
      <w:proofErr w:type="spellEnd"/>
      <w:r>
        <w:t xml:space="preserve">, </w:t>
      </w:r>
      <w:proofErr w:type="spellStart"/>
      <w:r>
        <w:t>Edenhofer</w:t>
      </w:r>
      <w:proofErr w:type="spellEnd"/>
      <w:r>
        <w:t xml:space="preserve">, </w:t>
      </w:r>
      <w:proofErr w:type="spellStart"/>
      <w:r>
        <w:t>Ottmar</w:t>
      </w:r>
      <w:proofErr w:type="spellEnd"/>
      <w:r>
        <w:t xml:space="preserve">, Giraud, </w:t>
      </w:r>
      <w:proofErr w:type="spellStart"/>
      <w:r>
        <w:t>Gaël</w:t>
      </w:r>
      <w:proofErr w:type="spellEnd"/>
      <w:r>
        <w:t xml:space="preserve">, Heal, Geoffrey, La </w:t>
      </w:r>
      <w:proofErr w:type="spellStart"/>
      <w:r>
        <w:t>Rovere</w:t>
      </w:r>
      <w:proofErr w:type="spellEnd"/>
      <w:r>
        <w:t xml:space="preserve">, Emilio </w:t>
      </w:r>
      <w:proofErr w:type="spellStart"/>
      <w:r>
        <w:t>Lèbre</w:t>
      </w:r>
      <w:proofErr w:type="spellEnd"/>
      <w:r>
        <w:t xml:space="preserve">, Morris, Adele, Moyer, Elisabeth, </w:t>
      </w:r>
      <w:proofErr w:type="spellStart"/>
      <w:r>
        <w:t>Pangestu</w:t>
      </w:r>
      <w:proofErr w:type="spellEnd"/>
      <w:r>
        <w:t xml:space="preserve">, Mari, Shukla, </w:t>
      </w:r>
      <w:proofErr w:type="spellStart"/>
      <w:r>
        <w:t>Priyadarshi</w:t>
      </w:r>
      <w:proofErr w:type="spellEnd"/>
      <w:r>
        <w:t xml:space="preserve"> R., </w:t>
      </w:r>
      <w:proofErr w:type="spellStart"/>
      <w:r>
        <w:t>Sokona</w:t>
      </w:r>
      <w:proofErr w:type="spellEnd"/>
      <w:r>
        <w:t xml:space="preserve">, Youba, and Winkler, Harald. </w:t>
      </w:r>
      <w:proofErr w:type="gramStart"/>
      <w:r>
        <w:t>Report of the High-Level Commission on Carbon Prices.</w:t>
      </w:r>
      <w:proofErr w:type="gramEnd"/>
      <w:r>
        <w:t xml:space="preserve"> </w:t>
      </w:r>
      <w:proofErr w:type="gramStart"/>
      <w:r>
        <w:t>Carbon Pricing Leadership Coalition, May 2017.</w:t>
      </w:r>
      <w:proofErr w:type="gramEnd"/>
    </w:p>
    <w:p w:rsidR="004249EA" w:rsidRDefault="004249EA" w:rsidP="004249EA">
      <w:pPr>
        <w:pStyle w:val="Corpsdetexte2"/>
        <w:ind w:firstLine="357"/>
      </w:pPr>
      <w:proofErr w:type="spellStart"/>
      <w:r>
        <w:t>Vives</w:t>
      </w:r>
      <w:proofErr w:type="spellEnd"/>
      <w:r>
        <w:t xml:space="preserve">, Xavier. </w:t>
      </w:r>
      <w:proofErr w:type="gramStart"/>
      <w:r>
        <w:t xml:space="preserve">Aggregation of Information in Large </w:t>
      </w:r>
      <w:proofErr w:type="spellStart"/>
      <w:r>
        <w:t>Cournot</w:t>
      </w:r>
      <w:proofErr w:type="spellEnd"/>
      <w:r>
        <w:t xml:space="preserve"> Markets.</w:t>
      </w:r>
      <w:proofErr w:type="gramEnd"/>
      <w:r>
        <w:t xml:space="preserve"> </w:t>
      </w:r>
      <w:proofErr w:type="spellStart"/>
      <w:r>
        <w:t>Econometrica</w:t>
      </w:r>
      <w:proofErr w:type="spellEnd"/>
      <w:r>
        <w:t>, 56(4): 851--876, 1988.</w:t>
      </w:r>
    </w:p>
    <w:p w:rsidR="004249EA" w:rsidRDefault="004249EA" w:rsidP="004249EA">
      <w:pPr>
        <w:pStyle w:val="Corpsdetexte2"/>
        <w:ind w:firstLine="357"/>
      </w:pPr>
      <w:proofErr w:type="spellStart"/>
      <w:r>
        <w:t>Vives</w:t>
      </w:r>
      <w:proofErr w:type="spellEnd"/>
      <w:r>
        <w:t xml:space="preserve">, Xavier. </w:t>
      </w:r>
      <w:proofErr w:type="gramStart"/>
      <w:r>
        <w:t>Strategic Supply Function Competition with Private Information.</w:t>
      </w:r>
      <w:proofErr w:type="gramEnd"/>
      <w:r>
        <w:t xml:space="preserve"> </w:t>
      </w:r>
      <w:proofErr w:type="spellStart"/>
      <w:r>
        <w:t>Econometrica</w:t>
      </w:r>
      <w:proofErr w:type="spellEnd"/>
      <w:r>
        <w:t>, 79(6): 1919--1966, 2011.</w:t>
      </w:r>
    </w:p>
    <w:p w:rsidR="004249EA" w:rsidRDefault="004249EA" w:rsidP="004249EA">
      <w:pPr>
        <w:pStyle w:val="Corpsdetexte2"/>
        <w:ind w:firstLine="357"/>
      </w:pPr>
      <w:r>
        <w:t>Weitzman, Martin L. Prices vs. Quantities. The Review of Economic Studies, 41(4): 477--491, 1974.</w:t>
      </w:r>
    </w:p>
    <w:p w:rsidR="004249EA" w:rsidRDefault="004249EA" w:rsidP="004249EA">
      <w:pPr>
        <w:pStyle w:val="Corpsdetexte2"/>
        <w:ind w:firstLine="357"/>
      </w:pPr>
      <w:proofErr w:type="gramStart"/>
      <w:r>
        <w:t>World Bank.</w:t>
      </w:r>
      <w:proofErr w:type="gramEnd"/>
      <w:r>
        <w:t xml:space="preserve"> </w:t>
      </w:r>
      <w:proofErr w:type="gramStart"/>
      <w:r>
        <w:t>State and Trends of Carbon Pricing 2019.</w:t>
      </w:r>
      <w:proofErr w:type="gramEnd"/>
      <w:r>
        <w:t xml:space="preserve"> Washington, D.C.: World Bank Group. June 2019.</w:t>
      </w:r>
    </w:p>
    <w:p w:rsidR="00DC69F1" w:rsidRDefault="004249EA" w:rsidP="004249EA">
      <w:pPr>
        <w:pStyle w:val="Corpsdetexte2"/>
        <w:ind w:firstLine="357"/>
      </w:pPr>
      <w:r>
        <w:t>Zhao, Jinhua. Irreversible Abatement Investment under Cost Uncertainties: Tradable Emission Permits and Emissions Charges. Journal of Public Economics, 87(12): 2765-2789, 2003.</w:t>
      </w:r>
    </w:p>
    <w:p w:rsidR="00FC73E0" w:rsidRPr="00FC73E0" w:rsidRDefault="00FC73E0" w:rsidP="004249EA">
      <w:pPr>
        <w:pStyle w:val="Corpsdetexte2"/>
        <w:ind w:firstLine="357"/>
        <w:jc w:val="center"/>
        <w:rPr>
          <w:i/>
          <w:sz w:val="8"/>
          <w:szCs w:val="8"/>
        </w:rPr>
      </w:pPr>
    </w:p>
    <w:p w:rsidR="00DC69F1" w:rsidRDefault="00DC69F1" w:rsidP="004249EA">
      <w:pPr>
        <w:pStyle w:val="Corpsdetexte2"/>
        <w:ind w:firstLine="357"/>
      </w:pPr>
    </w:p>
    <w:p w:rsidR="002A4517" w:rsidRDefault="002A4517" w:rsidP="004249EA">
      <w:pPr>
        <w:pStyle w:val="Corpsdetexte2"/>
        <w:ind w:firstLine="357"/>
      </w:pPr>
    </w:p>
    <w:sectPr w:rsidR="002A4517"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D6" w:rsidRDefault="00D427D6">
      <w:r>
        <w:separator/>
      </w:r>
    </w:p>
  </w:endnote>
  <w:endnote w:type="continuationSeparator" w:id="0">
    <w:p w:rsidR="00D427D6" w:rsidRDefault="00D4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D6" w:rsidRDefault="00D427D6">
      <w:r>
        <w:separator/>
      </w:r>
    </w:p>
  </w:footnote>
  <w:footnote w:type="continuationSeparator" w:id="0">
    <w:p w:rsidR="00D427D6" w:rsidRDefault="00D42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869A30DA">
      <w:start w:val="1"/>
      <w:numFmt w:val="bullet"/>
      <w:lvlText w:val=""/>
      <w:lvlJc w:val="left"/>
      <w:pPr>
        <w:tabs>
          <w:tab w:val="num" w:pos="720"/>
        </w:tabs>
        <w:ind w:left="720" w:hanging="360"/>
      </w:pPr>
      <w:rPr>
        <w:rFonts w:ascii="Symbol" w:hAnsi="Symbol" w:hint="default"/>
      </w:rPr>
    </w:lvl>
    <w:lvl w:ilvl="1" w:tplc="8E6E8D28">
      <w:start w:val="1"/>
      <w:numFmt w:val="bullet"/>
      <w:lvlText w:val="o"/>
      <w:lvlJc w:val="left"/>
      <w:pPr>
        <w:tabs>
          <w:tab w:val="num" w:pos="1440"/>
        </w:tabs>
        <w:ind w:left="1440" w:hanging="360"/>
      </w:pPr>
      <w:rPr>
        <w:rFonts w:ascii="Courier New" w:hAnsi="Courier New" w:hint="default"/>
      </w:rPr>
    </w:lvl>
    <w:lvl w:ilvl="2" w:tplc="9F200B74" w:tentative="1">
      <w:start w:val="1"/>
      <w:numFmt w:val="bullet"/>
      <w:lvlText w:val=""/>
      <w:lvlJc w:val="left"/>
      <w:pPr>
        <w:tabs>
          <w:tab w:val="num" w:pos="2160"/>
        </w:tabs>
        <w:ind w:left="2160" w:hanging="360"/>
      </w:pPr>
      <w:rPr>
        <w:rFonts w:ascii="Wingdings" w:hAnsi="Wingdings" w:hint="default"/>
      </w:rPr>
    </w:lvl>
    <w:lvl w:ilvl="3" w:tplc="9E42C4B0" w:tentative="1">
      <w:start w:val="1"/>
      <w:numFmt w:val="bullet"/>
      <w:lvlText w:val=""/>
      <w:lvlJc w:val="left"/>
      <w:pPr>
        <w:tabs>
          <w:tab w:val="num" w:pos="2880"/>
        </w:tabs>
        <w:ind w:left="2880" w:hanging="360"/>
      </w:pPr>
      <w:rPr>
        <w:rFonts w:ascii="Symbol" w:hAnsi="Symbol" w:hint="default"/>
      </w:rPr>
    </w:lvl>
    <w:lvl w:ilvl="4" w:tplc="206400CC" w:tentative="1">
      <w:start w:val="1"/>
      <w:numFmt w:val="bullet"/>
      <w:lvlText w:val="o"/>
      <w:lvlJc w:val="left"/>
      <w:pPr>
        <w:tabs>
          <w:tab w:val="num" w:pos="3600"/>
        </w:tabs>
        <w:ind w:left="3600" w:hanging="360"/>
      </w:pPr>
      <w:rPr>
        <w:rFonts w:ascii="Courier New" w:hAnsi="Courier New" w:hint="default"/>
      </w:rPr>
    </w:lvl>
    <w:lvl w:ilvl="5" w:tplc="0CC2D77C" w:tentative="1">
      <w:start w:val="1"/>
      <w:numFmt w:val="bullet"/>
      <w:lvlText w:val=""/>
      <w:lvlJc w:val="left"/>
      <w:pPr>
        <w:tabs>
          <w:tab w:val="num" w:pos="4320"/>
        </w:tabs>
        <w:ind w:left="4320" w:hanging="360"/>
      </w:pPr>
      <w:rPr>
        <w:rFonts w:ascii="Wingdings" w:hAnsi="Wingdings" w:hint="default"/>
      </w:rPr>
    </w:lvl>
    <w:lvl w:ilvl="6" w:tplc="395E1B10" w:tentative="1">
      <w:start w:val="1"/>
      <w:numFmt w:val="bullet"/>
      <w:lvlText w:val=""/>
      <w:lvlJc w:val="left"/>
      <w:pPr>
        <w:tabs>
          <w:tab w:val="num" w:pos="5040"/>
        </w:tabs>
        <w:ind w:left="5040" w:hanging="360"/>
      </w:pPr>
      <w:rPr>
        <w:rFonts w:ascii="Symbol" w:hAnsi="Symbol" w:hint="default"/>
      </w:rPr>
    </w:lvl>
    <w:lvl w:ilvl="7" w:tplc="8CC03114" w:tentative="1">
      <w:start w:val="1"/>
      <w:numFmt w:val="bullet"/>
      <w:lvlText w:val="o"/>
      <w:lvlJc w:val="left"/>
      <w:pPr>
        <w:tabs>
          <w:tab w:val="num" w:pos="5760"/>
        </w:tabs>
        <w:ind w:left="5760" w:hanging="360"/>
      </w:pPr>
      <w:rPr>
        <w:rFonts w:ascii="Courier New" w:hAnsi="Courier New" w:hint="default"/>
      </w:rPr>
    </w:lvl>
    <w:lvl w:ilvl="8" w:tplc="4ADA1AB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0E6EFA14">
      <w:start w:val="1"/>
      <w:numFmt w:val="lowerRoman"/>
      <w:lvlText w:val="%1.)"/>
      <w:lvlJc w:val="left"/>
      <w:pPr>
        <w:tabs>
          <w:tab w:val="num" w:pos="540"/>
        </w:tabs>
        <w:ind w:left="255" w:hanging="435"/>
      </w:pPr>
      <w:rPr>
        <w:rFonts w:hint="default"/>
      </w:rPr>
    </w:lvl>
    <w:lvl w:ilvl="1" w:tplc="7B3E80E0" w:tentative="1">
      <w:start w:val="1"/>
      <w:numFmt w:val="lowerLetter"/>
      <w:lvlText w:val="%2."/>
      <w:lvlJc w:val="left"/>
      <w:pPr>
        <w:tabs>
          <w:tab w:val="num" w:pos="1260"/>
        </w:tabs>
        <w:ind w:left="1260" w:hanging="360"/>
      </w:pPr>
    </w:lvl>
    <w:lvl w:ilvl="2" w:tplc="86981240" w:tentative="1">
      <w:start w:val="1"/>
      <w:numFmt w:val="lowerRoman"/>
      <w:lvlText w:val="%3."/>
      <w:lvlJc w:val="right"/>
      <w:pPr>
        <w:tabs>
          <w:tab w:val="num" w:pos="1980"/>
        </w:tabs>
        <w:ind w:left="1980" w:hanging="180"/>
      </w:pPr>
    </w:lvl>
    <w:lvl w:ilvl="3" w:tplc="5F801CA0" w:tentative="1">
      <w:start w:val="1"/>
      <w:numFmt w:val="decimal"/>
      <w:lvlText w:val="%4."/>
      <w:lvlJc w:val="left"/>
      <w:pPr>
        <w:tabs>
          <w:tab w:val="num" w:pos="2700"/>
        </w:tabs>
        <w:ind w:left="2700" w:hanging="360"/>
      </w:pPr>
    </w:lvl>
    <w:lvl w:ilvl="4" w:tplc="AF389A0A" w:tentative="1">
      <w:start w:val="1"/>
      <w:numFmt w:val="lowerLetter"/>
      <w:lvlText w:val="%5."/>
      <w:lvlJc w:val="left"/>
      <w:pPr>
        <w:tabs>
          <w:tab w:val="num" w:pos="3420"/>
        </w:tabs>
        <w:ind w:left="3420" w:hanging="360"/>
      </w:pPr>
    </w:lvl>
    <w:lvl w:ilvl="5" w:tplc="1E6433F2" w:tentative="1">
      <w:start w:val="1"/>
      <w:numFmt w:val="lowerRoman"/>
      <w:lvlText w:val="%6."/>
      <w:lvlJc w:val="right"/>
      <w:pPr>
        <w:tabs>
          <w:tab w:val="num" w:pos="4140"/>
        </w:tabs>
        <w:ind w:left="4140" w:hanging="180"/>
      </w:pPr>
    </w:lvl>
    <w:lvl w:ilvl="6" w:tplc="4A0C0BEE" w:tentative="1">
      <w:start w:val="1"/>
      <w:numFmt w:val="decimal"/>
      <w:lvlText w:val="%7."/>
      <w:lvlJc w:val="left"/>
      <w:pPr>
        <w:tabs>
          <w:tab w:val="num" w:pos="4860"/>
        </w:tabs>
        <w:ind w:left="4860" w:hanging="360"/>
      </w:pPr>
    </w:lvl>
    <w:lvl w:ilvl="7" w:tplc="F268391C" w:tentative="1">
      <w:start w:val="1"/>
      <w:numFmt w:val="lowerLetter"/>
      <w:lvlText w:val="%8."/>
      <w:lvlJc w:val="left"/>
      <w:pPr>
        <w:tabs>
          <w:tab w:val="num" w:pos="5580"/>
        </w:tabs>
        <w:ind w:left="5580" w:hanging="360"/>
      </w:pPr>
    </w:lvl>
    <w:lvl w:ilvl="8" w:tplc="3EA8019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9D7E984E">
      <w:start w:val="1"/>
      <w:numFmt w:val="bullet"/>
      <w:lvlText w:val=""/>
      <w:lvlJc w:val="left"/>
      <w:pPr>
        <w:tabs>
          <w:tab w:val="num" w:pos="720"/>
        </w:tabs>
        <w:ind w:left="720" w:hanging="360"/>
      </w:pPr>
      <w:rPr>
        <w:rFonts w:ascii="Symbol" w:hAnsi="Symbol" w:hint="default"/>
      </w:rPr>
    </w:lvl>
    <w:lvl w:ilvl="1" w:tplc="975E5570" w:tentative="1">
      <w:start w:val="1"/>
      <w:numFmt w:val="bullet"/>
      <w:lvlText w:val="o"/>
      <w:lvlJc w:val="left"/>
      <w:pPr>
        <w:tabs>
          <w:tab w:val="num" w:pos="1440"/>
        </w:tabs>
        <w:ind w:left="1440" w:hanging="360"/>
      </w:pPr>
      <w:rPr>
        <w:rFonts w:ascii="Courier New" w:hAnsi="Courier New" w:hint="default"/>
      </w:rPr>
    </w:lvl>
    <w:lvl w:ilvl="2" w:tplc="077A2704" w:tentative="1">
      <w:start w:val="1"/>
      <w:numFmt w:val="bullet"/>
      <w:lvlText w:val=""/>
      <w:lvlJc w:val="left"/>
      <w:pPr>
        <w:tabs>
          <w:tab w:val="num" w:pos="2160"/>
        </w:tabs>
        <w:ind w:left="2160" w:hanging="360"/>
      </w:pPr>
      <w:rPr>
        <w:rFonts w:ascii="Wingdings" w:hAnsi="Wingdings" w:hint="default"/>
      </w:rPr>
    </w:lvl>
    <w:lvl w:ilvl="3" w:tplc="0EF40986" w:tentative="1">
      <w:start w:val="1"/>
      <w:numFmt w:val="bullet"/>
      <w:lvlText w:val=""/>
      <w:lvlJc w:val="left"/>
      <w:pPr>
        <w:tabs>
          <w:tab w:val="num" w:pos="2880"/>
        </w:tabs>
        <w:ind w:left="2880" w:hanging="360"/>
      </w:pPr>
      <w:rPr>
        <w:rFonts w:ascii="Symbol" w:hAnsi="Symbol" w:hint="default"/>
      </w:rPr>
    </w:lvl>
    <w:lvl w:ilvl="4" w:tplc="9BCC724C" w:tentative="1">
      <w:start w:val="1"/>
      <w:numFmt w:val="bullet"/>
      <w:lvlText w:val="o"/>
      <w:lvlJc w:val="left"/>
      <w:pPr>
        <w:tabs>
          <w:tab w:val="num" w:pos="3600"/>
        </w:tabs>
        <w:ind w:left="3600" w:hanging="360"/>
      </w:pPr>
      <w:rPr>
        <w:rFonts w:ascii="Courier New" w:hAnsi="Courier New" w:hint="default"/>
      </w:rPr>
    </w:lvl>
    <w:lvl w:ilvl="5" w:tplc="4588E240" w:tentative="1">
      <w:start w:val="1"/>
      <w:numFmt w:val="bullet"/>
      <w:lvlText w:val=""/>
      <w:lvlJc w:val="left"/>
      <w:pPr>
        <w:tabs>
          <w:tab w:val="num" w:pos="4320"/>
        </w:tabs>
        <w:ind w:left="4320" w:hanging="360"/>
      </w:pPr>
      <w:rPr>
        <w:rFonts w:ascii="Wingdings" w:hAnsi="Wingdings" w:hint="default"/>
      </w:rPr>
    </w:lvl>
    <w:lvl w:ilvl="6" w:tplc="54EC69A8" w:tentative="1">
      <w:start w:val="1"/>
      <w:numFmt w:val="bullet"/>
      <w:lvlText w:val=""/>
      <w:lvlJc w:val="left"/>
      <w:pPr>
        <w:tabs>
          <w:tab w:val="num" w:pos="5040"/>
        </w:tabs>
        <w:ind w:left="5040" w:hanging="360"/>
      </w:pPr>
      <w:rPr>
        <w:rFonts w:ascii="Symbol" w:hAnsi="Symbol" w:hint="default"/>
      </w:rPr>
    </w:lvl>
    <w:lvl w:ilvl="7" w:tplc="D9AC18E6" w:tentative="1">
      <w:start w:val="1"/>
      <w:numFmt w:val="bullet"/>
      <w:lvlText w:val="o"/>
      <w:lvlJc w:val="left"/>
      <w:pPr>
        <w:tabs>
          <w:tab w:val="num" w:pos="5760"/>
        </w:tabs>
        <w:ind w:left="5760" w:hanging="360"/>
      </w:pPr>
      <w:rPr>
        <w:rFonts w:ascii="Courier New" w:hAnsi="Courier New" w:hint="default"/>
      </w:rPr>
    </w:lvl>
    <w:lvl w:ilvl="8" w:tplc="AC444D6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E6A847CE">
      <w:start w:val="1"/>
      <w:numFmt w:val="lowerRoman"/>
      <w:lvlText w:val="%1.)"/>
      <w:lvlJc w:val="left"/>
      <w:pPr>
        <w:tabs>
          <w:tab w:val="num" w:pos="720"/>
        </w:tabs>
        <w:ind w:left="435" w:hanging="435"/>
      </w:pPr>
      <w:rPr>
        <w:rFonts w:hint="default"/>
      </w:rPr>
    </w:lvl>
    <w:lvl w:ilvl="1" w:tplc="FF60AC46">
      <w:start w:val="8"/>
      <w:numFmt w:val="decimal"/>
      <w:lvlText w:val="%2."/>
      <w:lvlJc w:val="left"/>
      <w:pPr>
        <w:tabs>
          <w:tab w:val="num" w:pos="1080"/>
        </w:tabs>
        <w:ind w:left="1080" w:hanging="360"/>
      </w:pPr>
      <w:rPr>
        <w:rFonts w:hint="default"/>
      </w:rPr>
    </w:lvl>
    <w:lvl w:ilvl="2" w:tplc="76FC44DE" w:tentative="1">
      <w:start w:val="1"/>
      <w:numFmt w:val="lowerRoman"/>
      <w:lvlText w:val="%3."/>
      <w:lvlJc w:val="right"/>
      <w:pPr>
        <w:tabs>
          <w:tab w:val="num" w:pos="1800"/>
        </w:tabs>
        <w:ind w:left="1800" w:hanging="180"/>
      </w:pPr>
    </w:lvl>
    <w:lvl w:ilvl="3" w:tplc="8B0487EA" w:tentative="1">
      <w:start w:val="1"/>
      <w:numFmt w:val="decimal"/>
      <w:lvlText w:val="%4."/>
      <w:lvlJc w:val="left"/>
      <w:pPr>
        <w:tabs>
          <w:tab w:val="num" w:pos="2520"/>
        </w:tabs>
        <w:ind w:left="2520" w:hanging="360"/>
      </w:pPr>
    </w:lvl>
    <w:lvl w:ilvl="4" w:tplc="A406F45C" w:tentative="1">
      <w:start w:val="1"/>
      <w:numFmt w:val="lowerLetter"/>
      <w:lvlText w:val="%5."/>
      <w:lvlJc w:val="left"/>
      <w:pPr>
        <w:tabs>
          <w:tab w:val="num" w:pos="3240"/>
        </w:tabs>
        <w:ind w:left="3240" w:hanging="360"/>
      </w:pPr>
    </w:lvl>
    <w:lvl w:ilvl="5" w:tplc="182A7604" w:tentative="1">
      <w:start w:val="1"/>
      <w:numFmt w:val="lowerRoman"/>
      <w:lvlText w:val="%6."/>
      <w:lvlJc w:val="right"/>
      <w:pPr>
        <w:tabs>
          <w:tab w:val="num" w:pos="3960"/>
        </w:tabs>
        <w:ind w:left="3960" w:hanging="180"/>
      </w:pPr>
    </w:lvl>
    <w:lvl w:ilvl="6" w:tplc="1814075E" w:tentative="1">
      <w:start w:val="1"/>
      <w:numFmt w:val="decimal"/>
      <w:lvlText w:val="%7."/>
      <w:lvlJc w:val="left"/>
      <w:pPr>
        <w:tabs>
          <w:tab w:val="num" w:pos="4680"/>
        </w:tabs>
        <w:ind w:left="4680" w:hanging="360"/>
      </w:pPr>
    </w:lvl>
    <w:lvl w:ilvl="7" w:tplc="FA4A7BFA" w:tentative="1">
      <w:start w:val="1"/>
      <w:numFmt w:val="lowerLetter"/>
      <w:lvlText w:val="%8."/>
      <w:lvlJc w:val="left"/>
      <w:pPr>
        <w:tabs>
          <w:tab w:val="num" w:pos="5400"/>
        </w:tabs>
        <w:ind w:left="5400" w:hanging="360"/>
      </w:pPr>
    </w:lvl>
    <w:lvl w:ilvl="8" w:tplc="86A4E18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CCFA2058">
      <w:start w:val="1"/>
      <w:numFmt w:val="lowerLetter"/>
      <w:lvlText w:val="%1)"/>
      <w:lvlJc w:val="left"/>
      <w:pPr>
        <w:tabs>
          <w:tab w:val="num" w:pos="720"/>
        </w:tabs>
        <w:ind w:left="720" w:hanging="360"/>
      </w:pPr>
    </w:lvl>
    <w:lvl w:ilvl="1" w:tplc="2912026A" w:tentative="1">
      <w:start w:val="1"/>
      <w:numFmt w:val="lowerLetter"/>
      <w:lvlText w:val="%2."/>
      <w:lvlJc w:val="left"/>
      <w:pPr>
        <w:tabs>
          <w:tab w:val="num" w:pos="1440"/>
        </w:tabs>
        <w:ind w:left="1440" w:hanging="360"/>
      </w:pPr>
    </w:lvl>
    <w:lvl w:ilvl="2" w:tplc="ECD08AFA" w:tentative="1">
      <w:start w:val="1"/>
      <w:numFmt w:val="lowerRoman"/>
      <w:lvlText w:val="%3."/>
      <w:lvlJc w:val="right"/>
      <w:pPr>
        <w:tabs>
          <w:tab w:val="num" w:pos="2160"/>
        </w:tabs>
        <w:ind w:left="2160" w:hanging="180"/>
      </w:pPr>
    </w:lvl>
    <w:lvl w:ilvl="3" w:tplc="31EC8B58" w:tentative="1">
      <w:start w:val="1"/>
      <w:numFmt w:val="decimal"/>
      <w:lvlText w:val="%4."/>
      <w:lvlJc w:val="left"/>
      <w:pPr>
        <w:tabs>
          <w:tab w:val="num" w:pos="2880"/>
        </w:tabs>
        <w:ind w:left="2880" w:hanging="360"/>
      </w:pPr>
    </w:lvl>
    <w:lvl w:ilvl="4" w:tplc="12A2460A" w:tentative="1">
      <w:start w:val="1"/>
      <w:numFmt w:val="lowerLetter"/>
      <w:lvlText w:val="%5."/>
      <w:lvlJc w:val="left"/>
      <w:pPr>
        <w:tabs>
          <w:tab w:val="num" w:pos="3600"/>
        </w:tabs>
        <w:ind w:left="3600" w:hanging="360"/>
      </w:pPr>
    </w:lvl>
    <w:lvl w:ilvl="5" w:tplc="5896FFCA" w:tentative="1">
      <w:start w:val="1"/>
      <w:numFmt w:val="lowerRoman"/>
      <w:lvlText w:val="%6."/>
      <w:lvlJc w:val="right"/>
      <w:pPr>
        <w:tabs>
          <w:tab w:val="num" w:pos="4320"/>
        </w:tabs>
        <w:ind w:left="4320" w:hanging="180"/>
      </w:pPr>
    </w:lvl>
    <w:lvl w:ilvl="6" w:tplc="94DAF158" w:tentative="1">
      <w:start w:val="1"/>
      <w:numFmt w:val="decimal"/>
      <w:lvlText w:val="%7."/>
      <w:lvlJc w:val="left"/>
      <w:pPr>
        <w:tabs>
          <w:tab w:val="num" w:pos="5040"/>
        </w:tabs>
        <w:ind w:left="5040" w:hanging="360"/>
      </w:pPr>
    </w:lvl>
    <w:lvl w:ilvl="7" w:tplc="5A6EACE2" w:tentative="1">
      <w:start w:val="1"/>
      <w:numFmt w:val="lowerLetter"/>
      <w:lvlText w:val="%8."/>
      <w:lvlJc w:val="left"/>
      <w:pPr>
        <w:tabs>
          <w:tab w:val="num" w:pos="5760"/>
        </w:tabs>
        <w:ind w:left="5760" w:hanging="360"/>
      </w:pPr>
    </w:lvl>
    <w:lvl w:ilvl="8" w:tplc="EAD8224E"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0A7C7ECC">
      <w:start w:val="1"/>
      <w:numFmt w:val="lowerRoman"/>
      <w:lvlText w:val="%1.)"/>
      <w:lvlJc w:val="left"/>
      <w:pPr>
        <w:tabs>
          <w:tab w:val="num" w:pos="720"/>
        </w:tabs>
        <w:ind w:left="435" w:hanging="435"/>
      </w:pPr>
      <w:rPr>
        <w:rFonts w:hint="default"/>
      </w:rPr>
    </w:lvl>
    <w:lvl w:ilvl="1" w:tplc="CF684B6E" w:tentative="1">
      <w:start w:val="1"/>
      <w:numFmt w:val="lowerLetter"/>
      <w:lvlText w:val="%2."/>
      <w:lvlJc w:val="left"/>
      <w:pPr>
        <w:tabs>
          <w:tab w:val="num" w:pos="1440"/>
        </w:tabs>
        <w:ind w:left="1440" w:hanging="360"/>
      </w:pPr>
    </w:lvl>
    <w:lvl w:ilvl="2" w:tplc="145A01AE" w:tentative="1">
      <w:start w:val="1"/>
      <w:numFmt w:val="lowerRoman"/>
      <w:lvlText w:val="%3."/>
      <w:lvlJc w:val="right"/>
      <w:pPr>
        <w:tabs>
          <w:tab w:val="num" w:pos="2160"/>
        </w:tabs>
        <w:ind w:left="2160" w:hanging="180"/>
      </w:pPr>
    </w:lvl>
    <w:lvl w:ilvl="3" w:tplc="E376BFC0" w:tentative="1">
      <w:start w:val="1"/>
      <w:numFmt w:val="decimal"/>
      <w:lvlText w:val="%4."/>
      <w:lvlJc w:val="left"/>
      <w:pPr>
        <w:tabs>
          <w:tab w:val="num" w:pos="2880"/>
        </w:tabs>
        <w:ind w:left="2880" w:hanging="360"/>
      </w:pPr>
    </w:lvl>
    <w:lvl w:ilvl="4" w:tplc="D22220CE" w:tentative="1">
      <w:start w:val="1"/>
      <w:numFmt w:val="lowerLetter"/>
      <w:lvlText w:val="%5."/>
      <w:lvlJc w:val="left"/>
      <w:pPr>
        <w:tabs>
          <w:tab w:val="num" w:pos="3600"/>
        </w:tabs>
        <w:ind w:left="3600" w:hanging="360"/>
      </w:pPr>
    </w:lvl>
    <w:lvl w:ilvl="5" w:tplc="EF227852" w:tentative="1">
      <w:start w:val="1"/>
      <w:numFmt w:val="lowerRoman"/>
      <w:lvlText w:val="%6."/>
      <w:lvlJc w:val="right"/>
      <w:pPr>
        <w:tabs>
          <w:tab w:val="num" w:pos="4320"/>
        </w:tabs>
        <w:ind w:left="4320" w:hanging="180"/>
      </w:pPr>
    </w:lvl>
    <w:lvl w:ilvl="6" w:tplc="88A0ED5E" w:tentative="1">
      <w:start w:val="1"/>
      <w:numFmt w:val="decimal"/>
      <w:lvlText w:val="%7."/>
      <w:lvlJc w:val="left"/>
      <w:pPr>
        <w:tabs>
          <w:tab w:val="num" w:pos="5040"/>
        </w:tabs>
        <w:ind w:left="5040" w:hanging="360"/>
      </w:pPr>
    </w:lvl>
    <w:lvl w:ilvl="7" w:tplc="B87E3A28" w:tentative="1">
      <w:start w:val="1"/>
      <w:numFmt w:val="lowerLetter"/>
      <w:lvlText w:val="%8."/>
      <w:lvlJc w:val="left"/>
      <w:pPr>
        <w:tabs>
          <w:tab w:val="num" w:pos="5760"/>
        </w:tabs>
        <w:ind w:left="5760" w:hanging="360"/>
      </w:pPr>
    </w:lvl>
    <w:lvl w:ilvl="8" w:tplc="7D409F80"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7B2E2AD2">
      <w:start w:val="1"/>
      <w:numFmt w:val="bullet"/>
      <w:lvlText w:val=""/>
      <w:lvlJc w:val="left"/>
      <w:pPr>
        <w:tabs>
          <w:tab w:val="num" w:pos="720"/>
        </w:tabs>
        <w:ind w:left="720" w:hanging="360"/>
      </w:pPr>
      <w:rPr>
        <w:rFonts w:ascii="Symbol" w:hAnsi="Symbol" w:hint="default"/>
      </w:rPr>
    </w:lvl>
    <w:lvl w:ilvl="1" w:tplc="40F6A91E" w:tentative="1">
      <w:start w:val="1"/>
      <w:numFmt w:val="bullet"/>
      <w:lvlText w:val="o"/>
      <w:lvlJc w:val="left"/>
      <w:pPr>
        <w:tabs>
          <w:tab w:val="num" w:pos="1440"/>
        </w:tabs>
        <w:ind w:left="1440" w:hanging="360"/>
      </w:pPr>
      <w:rPr>
        <w:rFonts w:ascii="Courier New" w:hAnsi="Courier New" w:hint="default"/>
      </w:rPr>
    </w:lvl>
    <w:lvl w:ilvl="2" w:tplc="70063328" w:tentative="1">
      <w:start w:val="1"/>
      <w:numFmt w:val="bullet"/>
      <w:lvlText w:val=""/>
      <w:lvlJc w:val="left"/>
      <w:pPr>
        <w:tabs>
          <w:tab w:val="num" w:pos="2160"/>
        </w:tabs>
        <w:ind w:left="2160" w:hanging="360"/>
      </w:pPr>
      <w:rPr>
        <w:rFonts w:ascii="Wingdings" w:hAnsi="Wingdings" w:hint="default"/>
      </w:rPr>
    </w:lvl>
    <w:lvl w:ilvl="3" w:tplc="F45404C2" w:tentative="1">
      <w:start w:val="1"/>
      <w:numFmt w:val="bullet"/>
      <w:lvlText w:val=""/>
      <w:lvlJc w:val="left"/>
      <w:pPr>
        <w:tabs>
          <w:tab w:val="num" w:pos="2880"/>
        </w:tabs>
        <w:ind w:left="2880" w:hanging="360"/>
      </w:pPr>
      <w:rPr>
        <w:rFonts w:ascii="Symbol" w:hAnsi="Symbol" w:hint="default"/>
      </w:rPr>
    </w:lvl>
    <w:lvl w:ilvl="4" w:tplc="FE58FD6C" w:tentative="1">
      <w:start w:val="1"/>
      <w:numFmt w:val="bullet"/>
      <w:lvlText w:val="o"/>
      <w:lvlJc w:val="left"/>
      <w:pPr>
        <w:tabs>
          <w:tab w:val="num" w:pos="3600"/>
        </w:tabs>
        <w:ind w:left="3600" w:hanging="360"/>
      </w:pPr>
      <w:rPr>
        <w:rFonts w:ascii="Courier New" w:hAnsi="Courier New" w:hint="default"/>
      </w:rPr>
    </w:lvl>
    <w:lvl w:ilvl="5" w:tplc="A30A56CE" w:tentative="1">
      <w:start w:val="1"/>
      <w:numFmt w:val="bullet"/>
      <w:lvlText w:val=""/>
      <w:lvlJc w:val="left"/>
      <w:pPr>
        <w:tabs>
          <w:tab w:val="num" w:pos="4320"/>
        </w:tabs>
        <w:ind w:left="4320" w:hanging="360"/>
      </w:pPr>
      <w:rPr>
        <w:rFonts w:ascii="Wingdings" w:hAnsi="Wingdings" w:hint="default"/>
      </w:rPr>
    </w:lvl>
    <w:lvl w:ilvl="6" w:tplc="B1BC1A2E" w:tentative="1">
      <w:start w:val="1"/>
      <w:numFmt w:val="bullet"/>
      <w:lvlText w:val=""/>
      <w:lvlJc w:val="left"/>
      <w:pPr>
        <w:tabs>
          <w:tab w:val="num" w:pos="5040"/>
        </w:tabs>
        <w:ind w:left="5040" w:hanging="360"/>
      </w:pPr>
      <w:rPr>
        <w:rFonts w:ascii="Symbol" w:hAnsi="Symbol" w:hint="default"/>
      </w:rPr>
    </w:lvl>
    <w:lvl w:ilvl="7" w:tplc="A850B526" w:tentative="1">
      <w:start w:val="1"/>
      <w:numFmt w:val="bullet"/>
      <w:lvlText w:val="o"/>
      <w:lvlJc w:val="left"/>
      <w:pPr>
        <w:tabs>
          <w:tab w:val="num" w:pos="5760"/>
        </w:tabs>
        <w:ind w:left="5760" w:hanging="360"/>
      </w:pPr>
      <w:rPr>
        <w:rFonts w:ascii="Courier New" w:hAnsi="Courier New" w:hint="default"/>
      </w:rPr>
    </w:lvl>
    <w:lvl w:ilvl="8" w:tplc="1B3AE43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CED2CD7A">
      <w:start w:val="1"/>
      <w:numFmt w:val="bullet"/>
      <w:lvlText w:val=""/>
      <w:lvlJc w:val="left"/>
      <w:pPr>
        <w:tabs>
          <w:tab w:val="num" w:pos="1440"/>
        </w:tabs>
        <w:ind w:left="1440" w:hanging="360"/>
      </w:pPr>
      <w:rPr>
        <w:rFonts w:ascii="Symbol" w:hAnsi="Symbol" w:hint="default"/>
      </w:rPr>
    </w:lvl>
    <w:lvl w:ilvl="1" w:tplc="6EDA1012" w:tentative="1">
      <w:start w:val="1"/>
      <w:numFmt w:val="bullet"/>
      <w:lvlText w:val="o"/>
      <w:lvlJc w:val="left"/>
      <w:pPr>
        <w:tabs>
          <w:tab w:val="num" w:pos="2160"/>
        </w:tabs>
        <w:ind w:left="2160" w:hanging="360"/>
      </w:pPr>
      <w:rPr>
        <w:rFonts w:ascii="Courier New" w:hAnsi="Courier New" w:hint="default"/>
      </w:rPr>
    </w:lvl>
    <w:lvl w:ilvl="2" w:tplc="C5B2FADE" w:tentative="1">
      <w:start w:val="1"/>
      <w:numFmt w:val="bullet"/>
      <w:lvlText w:val=""/>
      <w:lvlJc w:val="left"/>
      <w:pPr>
        <w:tabs>
          <w:tab w:val="num" w:pos="2880"/>
        </w:tabs>
        <w:ind w:left="2880" w:hanging="360"/>
      </w:pPr>
      <w:rPr>
        <w:rFonts w:ascii="Wingdings" w:hAnsi="Wingdings" w:hint="default"/>
      </w:rPr>
    </w:lvl>
    <w:lvl w:ilvl="3" w:tplc="B148840E" w:tentative="1">
      <w:start w:val="1"/>
      <w:numFmt w:val="bullet"/>
      <w:lvlText w:val=""/>
      <w:lvlJc w:val="left"/>
      <w:pPr>
        <w:tabs>
          <w:tab w:val="num" w:pos="3600"/>
        </w:tabs>
        <w:ind w:left="3600" w:hanging="360"/>
      </w:pPr>
      <w:rPr>
        <w:rFonts w:ascii="Symbol" w:hAnsi="Symbol" w:hint="default"/>
      </w:rPr>
    </w:lvl>
    <w:lvl w:ilvl="4" w:tplc="88080568" w:tentative="1">
      <w:start w:val="1"/>
      <w:numFmt w:val="bullet"/>
      <w:lvlText w:val="o"/>
      <w:lvlJc w:val="left"/>
      <w:pPr>
        <w:tabs>
          <w:tab w:val="num" w:pos="4320"/>
        </w:tabs>
        <w:ind w:left="4320" w:hanging="360"/>
      </w:pPr>
      <w:rPr>
        <w:rFonts w:ascii="Courier New" w:hAnsi="Courier New" w:hint="default"/>
      </w:rPr>
    </w:lvl>
    <w:lvl w:ilvl="5" w:tplc="B6D6C7E8" w:tentative="1">
      <w:start w:val="1"/>
      <w:numFmt w:val="bullet"/>
      <w:lvlText w:val=""/>
      <w:lvlJc w:val="left"/>
      <w:pPr>
        <w:tabs>
          <w:tab w:val="num" w:pos="5040"/>
        </w:tabs>
        <w:ind w:left="5040" w:hanging="360"/>
      </w:pPr>
      <w:rPr>
        <w:rFonts w:ascii="Wingdings" w:hAnsi="Wingdings" w:hint="default"/>
      </w:rPr>
    </w:lvl>
    <w:lvl w:ilvl="6" w:tplc="CD943898" w:tentative="1">
      <w:start w:val="1"/>
      <w:numFmt w:val="bullet"/>
      <w:lvlText w:val=""/>
      <w:lvlJc w:val="left"/>
      <w:pPr>
        <w:tabs>
          <w:tab w:val="num" w:pos="5760"/>
        </w:tabs>
        <w:ind w:left="5760" w:hanging="360"/>
      </w:pPr>
      <w:rPr>
        <w:rFonts w:ascii="Symbol" w:hAnsi="Symbol" w:hint="default"/>
      </w:rPr>
    </w:lvl>
    <w:lvl w:ilvl="7" w:tplc="909EA606" w:tentative="1">
      <w:start w:val="1"/>
      <w:numFmt w:val="bullet"/>
      <w:lvlText w:val="o"/>
      <w:lvlJc w:val="left"/>
      <w:pPr>
        <w:tabs>
          <w:tab w:val="num" w:pos="6480"/>
        </w:tabs>
        <w:ind w:left="6480" w:hanging="360"/>
      </w:pPr>
      <w:rPr>
        <w:rFonts w:ascii="Courier New" w:hAnsi="Courier New" w:hint="default"/>
      </w:rPr>
    </w:lvl>
    <w:lvl w:ilvl="8" w:tplc="B59E120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875E9C02">
      <w:start w:val="1"/>
      <w:numFmt w:val="bullet"/>
      <w:lvlText w:val=""/>
      <w:lvlJc w:val="left"/>
      <w:pPr>
        <w:tabs>
          <w:tab w:val="num" w:pos="1440"/>
        </w:tabs>
        <w:ind w:left="1440" w:hanging="360"/>
      </w:pPr>
      <w:rPr>
        <w:rFonts w:ascii="Symbol" w:hAnsi="Symbol" w:hint="default"/>
      </w:rPr>
    </w:lvl>
    <w:lvl w:ilvl="1" w:tplc="850238A8" w:tentative="1">
      <w:start w:val="1"/>
      <w:numFmt w:val="bullet"/>
      <w:lvlText w:val="o"/>
      <w:lvlJc w:val="left"/>
      <w:pPr>
        <w:tabs>
          <w:tab w:val="num" w:pos="2160"/>
        </w:tabs>
        <w:ind w:left="2160" w:hanging="360"/>
      </w:pPr>
      <w:rPr>
        <w:rFonts w:ascii="Courier New" w:hAnsi="Courier New" w:hint="default"/>
      </w:rPr>
    </w:lvl>
    <w:lvl w:ilvl="2" w:tplc="129C6004" w:tentative="1">
      <w:start w:val="1"/>
      <w:numFmt w:val="bullet"/>
      <w:lvlText w:val=""/>
      <w:lvlJc w:val="left"/>
      <w:pPr>
        <w:tabs>
          <w:tab w:val="num" w:pos="2880"/>
        </w:tabs>
        <w:ind w:left="2880" w:hanging="360"/>
      </w:pPr>
      <w:rPr>
        <w:rFonts w:ascii="Wingdings" w:hAnsi="Wingdings" w:hint="default"/>
      </w:rPr>
    </w:lvl>
    <w:lvl w:ilvl="3" w:tplc="0D327C8C" w:tentative="1">
      <w:start w:val="1"/>
      <w:numFmt w:val="bullet"/>
      <w:lvlText w:val=""/>
      <w:lvlJc w:val="left"/>
      <w:pPr>
        <w:tabs>
          <w:tab w:val="num" w:pos="3600"/>
        </w:tabs>
        <w:ind w:left="3600" w:hanging="360"/>
      </w:pPr>
      <w:rPr>
        <w:rFonts w:ascii="Symbol" w:hAnsi="Symbol" w:hint="default"/>
      </w:rPr>
    </w:lvl>
    <w:lvl w:ilvl="4" w:tplc="9C0605D8" w:tentative="1">
      <w:start w:val="1"/>
      <w:numFmt w:val="bullet"/>
      <w:lvlText w:val="o"/>
      <w:lvlJc w:val="left"/>
      <w:pPr>
        <w:tabs>
          <w:tab w:val="num" w:pos="4320"/>
        </w:tabs>
        <w:ind w:left="4320" w:hanging="360"/>
      </w:pPr>
      <w:rPr>
        <w:rFonts w:ascii="Courier New" w:hAnsi="Courier New" w:hint="default"/>
      </w:rPr>
    </w:lvl>
    <w:lvl w:ilvl="5" w:tplc="A43C39D2" w:tentative="1">
      <w:start w:val="1"/>
      <w:numFmt w:val="bullet"/>
      <w:lvlText w:val=""/>
      <w:lvlJc w:val="left"/>
      <w:pPr>
        <w:tabs>
          <w:tab w:val="num" w:pos="5040"/>
        </w:tabs>
        <w:ind w:left="5040" w:hanging="360"/>
      </w:pPr>
      <w:rPr>
        <w:rFonts w:ascii="Wingdings" w:hAnsi="Wingdings" w:hint="default"/>
      </w:rPr>
    </w:lvl>
    <w:lvl w:ilvl="6" w:tplc="B72227D4" w:tentative="1">
      <w:start w:val="1"/>
      <w:numFmt w:val="bullet"/>
      <w:lvlText w:val=""/>
      <w:lvlJc w:val="left"/>
      <w:pPr>
        <w:tabs>
          <w:tab w:val="num" w:pos="5760"/>
        </w:tabs>
        <w:ind w:left="5760" w:hanging="360"/>
      </w:pPr>
      <w:rPr>
        <w:rFonts w:ascii="Symbol" w:hAnsi="Symbol" w:hint="default"/>
      </w:rPr>
    </w:lvl>
    <w:lvl w:ilvl="7" w:tplc="333C0B04" w:tentative="1">
      <w:start w:val="1"/>
      <w:numFmt w:val="bullet"/>
      <w:lvlText w:val="o"/>
      <w:lvlJc w:val="left"/>
      <w:pPr>
        <w:tabs>
          <w:tab w:val="num" w:pos="6480"/>
        </w:tabs>
        <w:ind w:left="6480" w:hanging="360"/>
      </w:pPr>
      <w:rPr>
        <w:rFonts w:ascii="Courier New" w:hAnsi="Courier New" w:hint="default"/>
      </w:rPr>
    </w:lvl>
    <w:lvl w:ilvl="8" w:tplc="E0EA2338" w:tentative="1">
      <w:start w:val="1"/>
      <w:numFmt w:val="bullet"/>
      <w:lvlText w:val=""/>
      <w:lvlJc w:val="left"/>
      <w:pPr>
        <w:tabs>
          <w:tab w:val="num" w:pos="7200"/>
        </w:tabs>
        <w:ind w:left="7200" w:hanging="360"/>
      </w:pPr>
      <w:rPr>
        <w:rFonts w:ascii="Wingdings" w:hAnsi="Wingdings" w:hint="default"/>
      </w:rPr>
    </w:lvl>
  </w:abstractNum>
  <w:abstractNum w:abstractNumId="14">
    <w:nsid w:val="4575623C"/>
    <w:multiLevelType w:val="hybridMultilevel"/>
    <w:tmpl w:val="D9E25A2E"/>
    <w:lvl w:ilvl="0" w:tplc="F36C30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19490F"/>
    <w:multiLevelType w:val="hybridMultilevel"/>
    <w:tmpl w:val="1E7829D2"/>
    <w:lvl w:ilvl="0" w:tplc="1E5ACEEC">
      <w:start w:val="1"/>
      <w:numFmt w:val="bullet"/>
      <w:lvlText w:val=""/>
      <w:lvlJc w:val="left"/>
      <w:pPr>
        <w:tabs>
          <w:tab w:val="num" w:pos="1440"/>
        </w:tabs>
        <w:ind w:left="1440" w:hanging="360"/>
      </w:pPr>
      <w:rPr>
        <w:rFonts w:ascii="Symbol" w:hAnsi="Symbol" w:hint="default"/>
      </w:rPr>
    </w:lvl>
    <w:lvl w:ilvl="1" w:tplc="F076A5DC">
      <w:start w:val="1"/>
      <w:numFmt w:val="bullet"/>
      <w:lvlText w:val="o"/>
      <w:lvlJc w:val="left"/>
      <w:pPr>
        <w:tabs>
          <w:tab w:val="num" w:pos="2160"/>
        </w:tabs>
        <w:ind w:left="2160" w:hanging="360"/>
      </w:pPr>
      <w:rPr>
        <w:rFonts w:ascii="Courier New" w:hAnsi="Courier New" w:hint="default"/>
      </w:rPr>
    </w:lvl>
    <w:lvl w:ilvl="2" w:tplc="9BD8432A" w:tentative="1">
      <w:start w:val="1"/>
      <w:numFmt w:val="bullet"/>
      <w:lvlText w:val=""/>
      <w:lvlJc w:val="left"/>
      <w:pPr>
        <w:tabs>
          <w:tab w:val="num" w:pos="2880"/>
        </w:tabs>
        <w:ind w:left="2880" w:hanging="360"/>
      </w:pPr>
      <w:rPr>
        <w:rFonts w:ascii="Wingdings" w:hAnsi="Wingdings" w:hint="default"/>
      </w:rPr>
    </w:lvl>
    <w:lvl w:ilvl="3" w:tplc="FD94B61A" w:tentative="1">
      <w:start w:val="1"/>
      <w:numFmt w:val="bullet"/>
      <w:lvlText w:val=""/>
      <w:lvlJc w:val="left"/>
      <w:pPr>
        <w:tabs>
          <w:tab w:val="num" w:pos="3600"/>
        </w:tabs>
        <w:ind w:left="3600" w:hanging="360"/>
      </w:pPr>
      <w:rPr>
        <w:rFonts w:ascii="Symbol" w:hAnsi="Symbol" w:hint="default"/>
      </w:rPr>
    </w:lvl>
    <w:lvl w:ilvl="4" w:tplc="B4942C9C" w:tentative="1">
      <w:start w:val="1"/>
      <w:numFmt w:val="bullet"/>
      <w:lvlText w:val="o"/>
      <w:lvlJc w:val="left"/>
      <w:pPr>
        <w:tabs>
          <w:tab w:val="num" w:pos="4320"/>
        </w:tabs>
        <w:ind w:left="4320" w:hanging="360"/>
      </w:pPr>
      <w:rPr>
        <w:rFonts w:ascii="Courier New" w:hAnsi="Courier New" w:hint="default"/>
      </w:rPr>
    </w:lvl>
    <w:lvl w:ilvl="5" w:tplc="E8DE29AA" w:tentative="1">
      <w:start w:val="1"/>
      <w:numFmt w:val="bullet"/>
      <w:lvlText w:val=""/>
      <w:lvlJc w:val="left"/>
      <w:pPr>
        <w:tabs>
          <w:tab w:val="num" w:pos="5040"/>
        </w:tabs>
        <w:ind w:left="5040" w:hanging="360"/>
      </w:pPr>
      <w:rPr>
        <w:rFonts w:ascii="Wingdings" w:hAnsi="Wingdings" w:hint="default"/>
      </w:rPr>
    </w:lvl>
    <w:lvl w:ilvl="6" w:tplc="AE1E684C" w:tentative="1">
      <w:start w:val="1"/>
      <w:numFmt w:val="bullet"/>
      <w:lvlText w:val=""/>
      <w:lvlJc w:val="left"/>
      <w:pPr>
        <w:tabs>
          <w:tab w:val="num" w:pos="5760"/>
        </w:tabs>
        <w:ind w:left="5760" w:hanging="360"/>
      </w:pPr>
      <w:rPr>
        <w:rFonts w:ascii="Symbol" w:hAnsi="Symbol" w:hint="default"/>
      </w:rPr>
    </w:lvl>
    <w:lvl w:ilvl="7" w:tplc="A6DA9C32" w:tentative="1">
      <w:start w:val="1"/>
      <w:numFmt w:val="bullet"/>
      <w:lvlText w:val="o"/>
      <w:lvlJc w:val="left"/>
      <w:pPr>
        <w:tabs>
          <w:tab w:val="num" w:pos="6480"/>
        </w:tabs>
        <w:ind w:left="6480" w:hanging="360"/>
      </w:pPr>
      <w:rPr>
        <w:rFonts w:ascii="Courier New" w:hAnsi="Courier New" w:hint="default"/>
      </w:rPr>
    </w:lvl>
    <w:lvl w:ilvl="8" w:tplc="B4FE2B7E"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F022F9D0">
      <w:start w:val="1"/>
      <w:numFmt w:val="bullet"/>
      <w:lvlText w:val=""/>
      <w:lvlJc w:val="left"/>
      <w:pPr>
        <w:tabs>
          <w:tab w:val="num" w:pos="720"/>
        </w:tabs>
        <w:ind w:left="720" w:hanging="360"/>
      </w:pPr>
      <w:rPr>
        <w:rFonts w:ascii="Symbol" w:hAnsi="Symbol" w:hint="default"/>
      </w:rPr>
    </w:lvl>
    <w:lvl w:ilvl="1" w:tplc="5D8EA6D2">
      <w:start w:val="1"/>
      <w:numFmt w:val="bullet"/>
      <w:lvlText w:val="o"/>
      <w:lvlJc w:val="left"/>
      <w:pPr>
        <w:tabs>
          <w:tab w:val="num" w:pos="1440"/>
        </w:tabs>
        <w:ind w:left="1440" w:hanging="360"/>
      </w:pPr>
      <w:rPr>
        <w:rFonts w:ascii="Courier New" w:hAnsi="Courier New" w:hint="default"/>
      </w:rPr>
    </w:lvl>
    <w:lvl w:ilvl="2" w:tplc="429E1030" w:tentative="1">
      <w:start w:val="1"/>
      <w:numFmt w:val="bullet"/>
      <w:lvlText w:val=""/>
      <w:lvlJc w:val="left"/>
      <w:pPr>
        <w:tabs>
          <w:tab w:val="num" w:pos="2160"/>
        </w:tabs>
        <w:ind w:left="2160" w:hanging="360"/>
      </w:pPr>
      <w:rPr>
        <w:rFonts w:ascii="Wingdings" w:hAnsi="Wingdings" w:hint="default"/>
      </w:rPr>
    </w:lvl>
    <w:lvl w:ilvl="3" w:tplc="412EFBF4" w:tentative="1">
      <w:start w:val="1"/>
      <w:numFmt w:val="bullet"/>
      <w:lvlText w:val=""/>
      <w:lvlJc w:val="left"/>
      <w:pPr>
        <w:tabs>
          <w:tab w:val="num" w:pos="2880"/>
        </w:tabs>
        <w:ind w:left="2880" w:hanging="360"/>
      </w:pPr>
      <w:rPr>
        <w:rFonts w:ascii="Symbol" w:hAnsi="Symbol" w:hint="default"/>
      </w:rPr>
    </w:lvl>
    <w:lvl w:ilvl="4" w:tplc="6EB2397C" w:tentative="1">
      <w:start w:val="1"/>
      <w:numFmt w:val="bullet"/>
      <w:lvlText w:val="o"/>
      <w:lvlJc w:val="left"/>
      <w:pPr>
        <w:tabs>
          <w:tab w:val="num" w:pos="3600"/>
        </w:tabs>
        <w:ind w:left="3600" w:hanging="360"/>
      </w:pPr>
      <w:rPr>
        <w:rFonts w:ascii="Courier New" w:hAnsi="Courier New" w:hint="default"/>
      </w:rPr>
    </w:lvl>
    <w:lvl w:ilvl="5" w:tplc="B60C6002" w:tentative="1">
      <w:start w:val="1"/>
      <w:numFmt w:val="bullet"/>
      <w:lvlText w:val=""/>
      <w:lvlJc w:val="left"/>
      <w:pPr>
        <w:tabs>
          <w:tab w:val="num" w:pos="4320"/>
        </w:tabs>
        <w:ind w:left="4320" w:hanging="360"/>
      </w:pPr>
      <w:rPr>
        <w:rFonts w:ascii="Wingdings" w:hAnsi="Wingdings" w:hint="default"/>
      </w:rPr>
    </w:lvl>
    <w:lvl w:ilvl="6" w:tplc="82CAE730" w:tentative="1">
      <w:start w:val="1"/>
      <w:numFmt w:val="bullet"/>
      <w:lvlText w:val=""/>
      <w:lvlJc w:val="left"/>
      <w:pPr>
        <w:tabs>
          <w:tab w:val="num" w:pos="5040"/>
        </w:tabs>
        <w:ind w:left="5040" w:hanging="360"/>
      </w:pPr>
      <w:rPr>
        <w:rFonts w:ascii="Symbol" w:hAnsi="Symbol" w:hint="default"/>
      </w:rPr>
    </w:lvl>
    <w:lvl w:ilvl="7" w:tplc="A4D86080" w:tentative="1">
      <w:start w:val="1"/>
      <w:numFmt w:val="bullet"/>
      <w:lvlText w:val="o"/>
      <w:lvlJc w:val="left"/>
      <w:pPr>
        <w:tabs>
          <w:tab w:val="num" w:pos="5760"/>
        </w:tabs>
        <w:ind w:left="5760" w:hanging="360"/>
      </w:pPr>
      <w:rPr>
        <w:rFonts w:ascii="Courier New" w:hAnsi="Courier New" w:hint="default"/>
      </w:rPr>
    </w:lvl>
    <w:lvl w:ilvl="8" w:tplc="AD9E2410"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DD021E1E">
      <w:start w:val="1"/>
      <w:numFmt w:val="lowerRoman"/>
      <w:lvlText w:val="%1.)"/>
      <w:lvlJc w:val="left"/>
      <w:pPr>
        <w:tabs>
          <w:tab w:val="num" w:pos="540"/>
        </w:tabs>
        <w:ind w:left="255" w:hanging="435"/>
      </w:pPr>
      <w:rPr>
        <w:rFonts w:hint="default"/>
      </w:rPr>
    </w:lvl>
    <w:lvl w:ilvl="1" w:tplc="AB58E200" w:tentative="1">
      <w:start w:val="1"/>
      <w:numFmt w:val="lowerLetter"/>
      <w:lvlText w:val="%2."/>
      <w:lvlJc w:val="left"/>
      <w:pPr>
        <w:tabs>
          <w:tab w:val="num" w:pos="1260"/>
        </w:tabs>
        <w:ind w:left="1260" w:hanging="360"/>
      </w:pPr>
    </w:lvl>
    <w:lvl w:ilvl="2" w:tplc="D5968640" w:tentative="1">
      <w:start w:val="1"/>
      <w:numFmt w:val="lowerRoman"/>
      <w:lvlText w:val="%3."/>
      <w:lvlJc w:val="right"/>
      <w:pPr>
        <w:tabs>
          <w:tab w:val="num" w:pos="1980"/>
        </w:tabs>
        <w:ind w:left="1980" w:hanging="180"/>
      </w:pPr>
    </w:lvl>
    <w:lvl w:ilvl="3" w:tplc="E57075F4" w:tentative="1">
      <w:start w:val="1"/>
      <w:numFmt w:val="decimal"/>
      <w:lvlText w:val="%4."/>
      <w:lvlJc w:val="left"/>
      <w:pPr>
        <w:tabs>
          <w:tab w:val="num" w:pos="2700"/>
        </w:tabs>
        <w:ind w:left="2700" w:hanging="360"/>
      </w:pPr>
    </w:lvl>
    <w:lvl w:ilvl="4" w:tplc="6DA4AD30" w:tentative="1">
      <w:start w:val="1"/>
      <w:numFmt w:val="lowerLetter"/>
      <w:lvlText w:val="%5."/>
      <w:lvlJc w:val="left"/>
      <w:pPr>
        <w:tabs>
          <w:tab w:val="num" w:pos="3420"/>
        </w:tabs>
        <w:ind w:left="3420" w:hanging="360"/>
      </w:pPr>
    </w:lvl>
    <w:lvl w:ilvl="5" w:tplc="BDD89216" w:tentative="1">
      <w:start w:val="1"/>
      <w:numFmt w:val="lowerRoman"/>
      <w:lvlText w:val="%6."/>
      <w:lvlJc w:val="right"/>
      <w:pPr>
        <w:tabs>
          <w:tab w:val="num" w:pos="4140"/>
        </w:tabs>
        <w:ind w:left="4140" w:hanging="180"/>
      </w:pPr>
    </w:lvl>
    <w:lvl w:ilvl="6" w:tplc="C388DBB2" w:tentative="1">
      <w:start w:val="1"/>
      <w:numFmt w:val="decimal"/>
      <w:lvlText w:val="%7."/>
      <w:lvlJc w:val="left"/>
      <w:pPr>
        <w:tabs>
          <w:tab w:val="num" w:pos="4860"/>
        </w:tabs>
        <w:ind w:left="4860" w:hanging="360"/>
      </w:pPr>
    </w:lvl>
    <w:lvl w:ilvl="7" w:tplc="E45C2BB4" w:tentative="1">
      <w:start w:val="1"/>
      <w:numFmt w:val="lowerLetter"/>
      <w:lvlText w:val="%8."/>
      <w:lvlJc w:val="left"/>
      <w:pPr>
        <w:tabs>
          <w:tab w:val="num" w:pos="5580"/>
        </w:tabs>
        <w:ind w:left="5580" w:hanging="360"/>
      </w:pPr>
    </w:lvl>
    <w:lvl w:ilvl="8" w:tplc="F3524B42"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EA464544">
      <w:start w:val="1"/>
      <w:numFmt w:val="decimal"/>
      <w:lvlText w:val="%1."/>
      <w:lvlJc w:val="left"/>
      <w:pPr>
        <w:tabs>
          <w:tab w:val="num" w:pos="180"/>
        </w:tabs>
        <w:ind w:left="180" w:hanging="360"/>
      </w:pPr>
      <w:rPr>
        <w:rFonts w:hint="default"/>
      </w:rPr>
    </w:lvl>
    <w:lvl w:ilvl="1" w:tplc="C958EAF2" w:tentative="1">
      <w:start w:val="1"/>
      <w:numFmt w:val="lowerLetter"/>
      <w:lvlText w:val="%2."/>
      <w:lvlJc w:val="left"/>
      <w:pPr>
        <w:tabs>
          <w:tab w:val="num" w:pos="900"/>
        </w:tabs>
        <w:ind w:left="900" w:hanging="360"/>
      </w:pPr>
    </w:lvl>
    <w:lvl w:ilvl="2" w:tplc="040A438E" w:tentative="1">
      <w:start w:val="1"/>
      <w:numFmt w:val="lowerRoman"/>
      <w:lvlText w:val="%3."/>
      <w:lvlJc w:val="right"/>
      <w:pPr>
        <w:tabs>
          <w:tab w:val="num" w:pos="1620"/>
        </w:tabs>
        <w:ind w:left="1620" w:hanging="180"/>
      </w:pPr>
    </w:lvl>
    <w:lvl w:ilvl="3" w:tplc="0C86C8B4" w:tentative="1">
      <w:start w:val="1"/>
      <w:numFmt w:val="decimal"/>
      <w:lvlText w:val="%4."/>
      <w:lvlJc w:val="left"/>
      <w:pPr>
        <w:tabs>
          <w:tab w:val="num" w:pos="2340"/>
        </w:tabs>
        <w:ind w:left="2340" w:hanging="360"/>
      </w:pPr>
    </w:lvl>
    <w:lvl w:ilvl="4" w:tplc="410E2CBE" w:tentative="1">
      <w:start w:val="1"/>
      <w:numFmt w:val="lowerLetter"/>
      <w:lvlText w:val="%5."/>
      <w:lvlJc w:val="left"/>
      <w:pPr>
        <w:tabs>
          <w:tab w:val="num" w:pos="3060"/>
        </w:tabs>
        <w:ind w:left="3060" w:hanging="360"/>
      </w:pPr>
    </w:lvl>
    <w:lvl w:ilvl="5" w:tplc="D264EC10" w:tentative="1">
      <w:start w:val="1"/>
      <w:numFmt w:val="lowerRoman"/>
      <w:lvlText w:val="%6."/>
      <w:lvlJc w:val="right"/>
      <w:pPr>
        <w:tabs>
          <w:tab w:val="num" w:pos="3780"/>
        </w:tabs>
        <w:ind w:left="3780" w:hanging="180"/>
      </w:pPr>
    </w:lvl>
    <w:lvl w:ilvl="6" w:tplc="A48E8608" w:tentative="1">
      <w:start w:val="1"/>
      <w:numFmt w:val="decimal"/>
      <w:lvlText w:val="%7."/>
      <w:lvlJc w:val="left"/>
      <w:pPr>
        <w:tabs>
          <w:tab w:val="num" w:pos="4500"/>
        </w:tabs>
        <w:ind w:left="4500" w:hanging="360"/>
      </w:pPr>
    </w:lvl>
    <w:lvl w:ilvl="7" w:tplc="88AE26F4" w:tentative="1">
      <w:start w:val="1"/>
      <w:numFmt w:val="lowerLetter"/>
      <w:lvlText w:val="%8."/>
      <w:lvlJc w:val="left"/>
      <w:pPr>
        <w:tabs>
          <w:tab w:val="num" w:pos="5220"/>
        </w:tabs>
        <w:ind w:left="5220" w:hanging="360"/>
      </w:pPr>
    </w:lvl>
    <w:lvl w:ilvl="8" w:tplc="B054F2AE"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7C38F852">
      <w:start w:val="1"/>
      <w:numFmt w:val="bullet"/>
      <w:lvlText w:val=""/>
      <w:lvlJc w:val="left"/>
      <w:pPr>
        <w:tabs>
          <w:tab w:val="num" w:pos="720"/>
        </w:tabs>
        <w:ind w:left="720" w:hanging="360"/>
      </w:pPr>
      <w:rPr>
        <w:rFonts w:ascii="Symbol" w:hAnsi="Symbol" w:hint="default"/>
      </w:rPr>
    </w:lvl>
    <w:lvl w:ilvl="1" w:tplc="EB664224" w:tentative="1">
      <w:start w:val="1"/>
      <w:numFmt w:val="bullet"/>
      <w:lvlText w:val="o"/>
      <w:lvlJc w:val="left"/>
      <w:pPr>
        <w:tabs>
          <w:tab w:val="num" w:pos="1440"/>
        </w:tabs>
        <w:ind w:left="1440" w:hanging="360"/>
      </w:pPr>
      <w:rPr>
        <w:rFonts w:ascii="Courier New" w:hAnsi="Courier New" w:hint="default"/>
      </w:rPr>
    </w:lvl>
    <w:lvl w:ilvl="2" w:tplc="D4708186" w:tentative="1">
      <w:start w:val="1"/>
      <w:numFmt w:val="bullet"/>
      <w:lvlText w:val=""/>
      <w:lvlJc w:val="left"/>
      <w:pPr>
        <w:tabs>
          <w:tab w:val="num" w:pos="2160"/>
        </w:tabs>
        <w:ind w:left="2160" w:hanging="360"/>
      </w:pPr>
      <w:rPr>
        <w:rFonts w:ascii="Wingdings" w:hAnsi="Wingdings" w:hint="default"/>
      </w:rPr>
    </w:lvl>
    <w:lvl w:ilvl="3" w:tplc="57F02CAC" w:tentative="1">
      <w:start w:val="1"/>
      <w:numFmt w:val="bullet"/>
      <w:lvlText w:val=""/>
      <w:lvlJc w:val="left"/>
      <w:pPr>
        <w:tabs>
          <w:tab w:val="num" w:pos="2880"/>
        </w:tabs>
        <w:ind w:left="2880" w:hanging="360"/>
      </w:pPr>
      <w:rPr>
        <w:rFonts w:ascii="Symbol" w:hAnsi="Symbol" w:hint="default"/>
      </w:rPr>
    </w:lvl>
    <w:lvl w:ilvl="4" w:tplc="111A6520" w:tentative="1">
      <w:start w:val="1"/>
      <w:numFmt w:val="bullet"/>
      <w:lvlText w:val="o"/>
      <w:lvlJc w:val="left"/>
      <w:pPr>
        <w:tabs>
          <w:tab w:val="num" w:pos="3600"/>
        </w:tabs>
        <w:ind w:left="3600" w:hanging="360"/>
      </w:pPr>
      <w:rPr>
        <w:rFonts w:ascii="Courier New" w:hAnsi="Courier New" w:hint="default"/>
      </w:rPr>
    </w:lvl>
    <w:lvl w:ilvl="5" w:tplc="DCA8B6FA" w:tentative="1">
      <w:start w:val="1"/>
      <w:numFmt w:val="bullet"/>
      <w:lvlText w:val=""/>
      <w:lvlJc w:val="left"/>
      <w:pPr>
        <w:tabs>
          <w:tab w:val="num" w:pos="4320"/>
        </w:tabs>
        <w:ind w:left="4320" w:hanging="360"/>
      </w:pPr>
      <w:rPr>
        <w:rFonts w:ascii="Wingdings" w:hAnsi="Wingdings" w:hint="default"/>
      </w:rPr>
    </w:lvl>
    <w:lvl w:ilvl="6" w:tplc="334077BA" w:tentative="1">
      <w:start w:val="1"/>
      <w:numFmt w:val="bullet"/>
      <w:lvlText w:val=""/>
      <w:lvlJc w:val="left"/>
      <w:pPr>
        <w:tabs>
          <w:tab w:val="num" w:pos="5040"/>
        </w:tabs>
        <w:ind w:left="5040" w:hanging="360"/>
      </w:pPr>
      <w:rPr>
        <w:rFonts w:ascii="Symbol" w:hAnsi="Symbol" w:hint="default"/>
      </w:rPr>
    </w:lvl>
    <w:lvl w:ilvl="7" w:tplc="A704D992" w:tentative="1">
      <w:start w:val="1"/>
      <w:numFmt w:val="bullet"/>
      <w:lvlText w:val="o"/>
      <w:lvlJc w:val="left"/>
      <w:pPr>
        <w:tabs>
          <w:tab w:val="num" w:pos="5760"/>
        </w:tabs>
        <w:ind w:left="5760" w:hanging="360"/>
      </w:pPr>
      <w:rPr>
        <w:rFonts w:ascii="Courier New" w:hAnsi="Courier New" w:hint="default"/>
      </w:rPr>
    </w:lvl>
    <w:lvl w:ilvl="8" w:tplc="7452D366"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CAAA8B7A">
      <w:start w:val="1"/>
      <w:numFmt w:val="bullet"/>
      <w:lvlText w:val=""/>
      <w:lvlJc w:val="left"/>
      <w:pPr>
        <w:tabs>
          <w:tab w:val="num" w:pos="720"/>
        </w:tabs>
        <w:ind w:left="720" w:hanging="360"/>
      </w:pPr>
      <w:rPr>
        <w:rFonts w:ascii="Symbol" w:hAnsi="Symbol" w:hint="default"/>
      </w:rPr>
    </w:lvl>
    <w:lvl w:ilvl="1" w:tplc="595692DE">
      <w:start w:val="1"/>
      <w:numFmt w:val="bullet"/>
      <w:lvlText w:val="o"/>
      <w:lvlJc w:val="left"/>
      <w:pPr>
        <w:tabs>
          <w:tab w:val="num" w:pos="1440"/>
        </w:tabs>
        <w:ind w:left="1440" w:hanging="360"/>
      </w:pPr>
      <w:rPr>
        <w:rFonts w:ascii="Courier New" w:hAnsi="Courier New" w:hint="default"/>
      </w:rPr>
    </w:lvl>
    <w:lvl w:ilvl="2" w:tplc="B158F2DC" w:tentative="1">
      <w:start w:val="1"/>
      <w:numFmt w:val="bullet"/>
      <w:lvlText w:val=""/>
      <w:lvlJc w:val="left"/>
      <w:pPr>
        <w:tabs>
          <w:tab w:val="num" w:pos="2160"/>
        </w:tabs>
        <w:ind w:left="2160" w:hanging="360"/>
      </w:pPr>
      <w:rPr>
        <w:rFonts w:ascii="Wingdings" w:hAnsi="Wingdings" w:hint="default"/>
      </w:rPr>
    </w:lvl>
    <w:lvl w:ilvl="3" w:tplc="6A3AB6CA" w:tentative="1">
      <w:start w:val="1"/>
      <w:numFmt w:val="bullet"/>
      <w:lvlText w:val=""/>
      <w:lvlJc w:val="left"/>
      <w:pPr>
        <w:tabs>
          <w:tab w:val="num" w:pos="2880"/>
        </w:tabs>
        <w:ind w:left="2880" w:hanging="360"/>
      </w:pPr>
      <w:rPr>
        <w:rFonts w:ascii="Symbol" w:hAnsi="Symbol" w:hint="default"/>
      </w:rPr>
    </w:lvl>
    <w:lvl w:ilvl="4" w:tplc="11DA52B2" w:tentative="1">
      <w:start w:val="1"/>
      <w:numFmt w:val="bullet"/>
      <w:lvlText w:val="o"/>
      <w:lvlJc w:val="left"/>
      <w:pPr>
        <w:tabs>
          <w:tab w:val="num" w:pos="3600"/>
        </w:tabs>
        <w:ind w:left="3600" w:hanging="360"/>
      </w:pPr>
      <w:rPr>
        <w:rFonts w:ascii="Courier New" w:hAnsi="Courier New" w:hint="default"/>
      </w:rPr>
    </w:lvl>
    <w:lvl w:ilvl="5" w:tplc="FC7E0242" w:tentative="1">
      <w:start w:val="1"/>
      <w:numFmt w:val="bullet"/>
      <w:lvlText w:val=""/>
      <w:lvlJc w:val="left"/>
      <w:pPr>
        <w:tabs>
          <w:tab w:val="num" w:pos="4320"/>
        </w:tabs>
        <w:ind w:left="4320" w:hanging="360"/>
      </w:pPr>
      <w:rPr>
        <w:rFonts w:ascii="Wingdings" w:hAnsi="Wingdings" w:hint="default"/>
      </w:rPr>
    </w:lvl>
    <w:lvl w:ilvl="6" w:tplc="13F0483C" w:tentative="1">
      <w:start w:val="1"/>
      <w:numFmt w:val="bullet"/>
      <w:lvlText w:val=""/>
      <w:lvlJc w:val="left"/>
      <w:pPr>
        <w:tabs>
          <w:tab w:val="num" w:pos="5040"/>
        </w:tabs>
        <w:ind w:left="5040" w:hanging="360"/>
      </w:pPr>
      <w:rPr>
        <w:rFonts w:ascii="Symbol" w:hAnsi="Symbol" w:hint="default"/>
      </w:rPr>
    </w:lvl>
    <w:lvl w:ilvl="7" w:tplc="A198DFBC" w:tentative="1">
      <w:start w:val="1"/>
      <w:numFmt w:val="bullet"/>
      <w:lvlText w:val="o"/>
      <w:lvlJc w:val="left"/>
      <w:pPr>
        <w:tabs>
          <w:tab w:val="num" w:pos="5760"/>
        </w:tabs>
        <w:ind w:left="5760" w:hanging="360"/>
      </w:pPr>
      <w:rPr>
        <w:rFonts w:ascii="Courier New" w:hAnsi="Courier New" w:hint="default"/>
      </w:rPr>
    </w:lvl>
    <w:lvl w:ilvl="8" w:tplc="DB84D9A0"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7908A414">
      <w:start w:val="1"/>
      <w:numFmt w:val="decimal"/>
      <w:pStyle w:val="References"/>
      <w:lvlText w:val="%1."/>
      <w:lvlJc w:val="left"/>
      <w:pPr>
        <w:tabs>
          <w:tab w:val="num" w:pos="360"/>
        </w:tabs>
        <w:ind w:left="360" w:hanging="360"/>
      </w:pPr>
      <w:rPr>
        <w:rFonts w:hint="default"/>
      </w:rPr>
    </w:lvl>
    <w:lvl w:ilvl="1" w:tplc="1B60B9C0">
      <w:start w:val="1"/>
      <w:numFmt w:val="lowerLetter"/>
      <w:lvlText w:val="%2."/>
      <w:lvlJc w:val="left"/>
      <w:pPr>
        <w:tabs>
          <w:tab w:val="num" w:pos="1620"/>
        </w:tabs>
        <w:ind w:left="1620" w:hanging="360"/>
      </w:pPr>
    </w:lvl>
    <w:lvl w:ilvl="2" w:tplc="9A5E777E" w:tentative="1">
      <w:start w:val="1"/>
      <w:numFmt w:val="lowerRoman"/>
      <w:lvlText w:val="%3."/>
      <w:lvlJc w:val="right"/>
      <w:pPr>
        <w:tabs>
          <w:tab w:val="num" w:pos="2340"/>
        </w:tabs>
        <w:ind w:left="2340" w:hanging="180"/>
      </w:pPr>
    </w:lvl>
    <w:lvl w:ilvl="3" w:tplc="ABA8F50A" w:tentative="1">
      <w:start w:val="1"/>
      <w:numFmt w:val="decimal"/>
      <w:lvlText w:val="%4."/>
      <w:lvlJc w:val="left"/>
      <w:pPr>
        <w:tabs>
          <w:tab w:val="num" w:pos="3060"/>
        </w:tabs>
        <w:ind w:left="3060" w:hanging="360"/>
      </w:pPr>
    </w:lvl>
    <w:lvl w:ilvl="4" w:tplc="388CC2C4" w:tentative="1">
      <w:start w:val="1"/>
      <w:numFmt w:val="lowerLetter"/>
      <w:lvlText w:val="%5."/>
      <w:lvlJc w:val="left"/>
      <w:pPr>
        <w:tabs>
          <w:tab w:val="num" w:pos="3780"/>
        </w:tabs>
        <w:ind w:left="3780" w:hanging="360"/>
      </w:pPr>
    </w:lvl>
    <w:lvl w:ilvl="5" w:tplc="4CA0E69E" w:tentative="1">
      <w:start w:val="1"/>
      <w:numFmt w:val="lowerRoman"/>
      <w:lvlText w:val="%6."/>
      <w:lvlJc w:val="right"/>
      <w:pPr>
        <w:tabs>
          <w:tab w:val="num" w:pos="4500"/>
        </w:tabs>
        <w:ind w:left="4500" w:hanging="180"/>
      </w:pPr>
    </w:lvl>
    <w:lvl w:ilvl="6" w:tplc="C2942120" w:tentative="1">
      <w:start w:val="1"/>
      <w:numFmt w:val="decimal"/>
      <w:lvlText w:val="%7."/>
      <w:lvlJc w:val="left"/>
      <w:pPr>
        <w:tabs>
          <w:tab w:val="num" w:pos="5220"/>
        </w:tabs>
        <w:ind w:left="5220" w:hanging="360"/>
      </w:pPr>
    </w:lvl>
    <w:lvl w:ilvl="7" w:tplc="3F96AB62" w:tentative="1">
      <w:start w:val="1"/>
      <w:numFmt w:val="lowerLetter"/>
      <w:lvlText w:val="%8."/>
      <w:lvlJc w:val="left"/>
      <w:pPr>
        <w:tabs>
          <w:tab w:val="num" w:pos="5940"/>
        </w:tabs>
        <w:ind w:left="5940" w:hanging="360"/>
      </w:pPr>
    </w:lvl>
    <w:lvl w:ilvl="8" w:tplc="3D705C04"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1F66E2B8">
      <w:start w:val="1"/>
      <w:numFmt w:val="bullet"/>
      <w:lvlText w:val=""/>
      <w:lvlJc w:val="left"/>
      <w:pPr>
        <w:tabs>
          <w:tab w:val="num" w:pos="720"/>
        </w:tabs>
        <w:ind w:left="720" w:hanging="360"/>
      </w:pPr>
      <w:rPr>
        <w:rFonts w:ascii="Symbol" w:hAnsi="Symbol" w:hint="default"/>
      </w:rPr>
    </w:lvl>
    <w:lvl w:ilvl="1" w:tplc="6BE47FE2" w:tentative="1">
      <w:start w:val="1"/>
      <w:numFmt w:val="bullet"/>
      <w:lvlText w:val="o"/>
      <w:lvlJc w:val="left"/>
      <w:pPr>
        <w:tabs>
          <w:tab w:val="num" w:pos="1440"/>
        </w:tabs>
        <w:ind w:left="1440" w:hanging="360"/>
      </w:pPr>
      <w:rPr>
        <w:rFonts w:ascii="Courier New" w:hAnsi="Courier New" w:hint="default"/>
      </w:rPr>
    </w:lvl>
    <w:lvl w:ilvl="2" w:tplc="89D89392" w:tentative="1">
      <w:start w:val="1"/>
      <w:numFmt w:val="bullet"/>
      <w:lvlText w:val=""/>
      <w:lvlJc w:val="left"/>
      <w:pPr>
        <w:tabs>
          <w:tab w:val="num" w:pos="2160"/>
        </w:tabs>
        <w:ind w:left="2160" w:hanging="360"/>
      </w:pPr>
      <w:rPr>
        <w:rFonts w:ascii="Wingdings" w:hAnsi="Wingdings" w:hint="default"/>
      </w:rPr>
    </w:lvl>
    <w:lvl w:ilvl="3" w:tplc="E60E3C02" w:tentative="1">
      <w:start w:val="1"/>
      <w:numFmt w:val="bullet"/>
      <w:lvlText w:val=""/>
      <w:lvlJc w:val="left"/>
      <w:pPr>
        <w:tabs>
          <w:tab w:val="num" w:pos="2880"/>
        </w:tabs>
        <w:ind w:left="2880" w:hanging="360"/>
      </w:pPr>
      <w:rPr>
        <w:rFonts w:ascii="Symbol" w:hAnsi="Symbol" w:hint="default"/>
      </w:rPr>
    </w:lvl>
    <w:lvl w:ilvl="4" w:tplc="6CD4865E" w:tentative="1">
      <w:start w:val="1"/>
      <w:numFmt w:val="bullet"/>
      <w:lvlText w:val="o"/>
      <w:lvlJc w:val="left"/>
      <w:pPr>
        <w:tabs>
          <w:tab w:val="num" w:pos="3600"/>
        </w:tabs>
        <w:ind w:left="3600" w:hanging="360"/>
      </w:pPr>
      <w:rPr>
        <w:rFonts w:ascii="Courier New" w:hAnsi="Courier New" w:hint="default"/>
      </w:rPr>
    </w:lvl>
    <w:lvl w:ilvl="5" w:tplc="47947BB8" w:tentative="1">
      <w:start w:val="1"/>
      <w:numFmt w:val="bullet"/>
      <w:lvlText w:val=""/>
      <w:lvlJc w:val="left"/>
      <w:pPr>
        <w:tabs>
          <w:tab w:val="num" w:pos="4320"/>
        </w:tabs>
        <w:ind w:left="4320" w:hanging="360"/>
      </w:pPr>
      <w:rPr>
        <w:rFonts w:ascii="Wingdings" w:hAnsi="Wingdings" w:hint="default"/>
      </w:rPr>
    </w:lvl>
    <w:lvl w:ilvl="6" w:tplc="B02046BC" w:tentative="1">
      <w:start w:val="1"/>
      <w:numFmt w:val="bullet"/>
      <w:lvlText w:val=""/>
      <w:lvlJc w:val="left"/>
      <w:pPr>
        <w:tabs>
          <w:tab w:val="num" w:pos="5040"/>
        </w:tabs>
        <w:ind w:left="5040" w:hanging="360"/>
      </w:pPr>
      <w:rPr>
        <w:rFonts w:ascii="Symbol" w:hAnsi="Symbol" w:hint="default"/>
      </w:rPr>
    </w:lvl>
    <w:lvl w:ilvl="7" w:tplc="FBFC84E0" w:tentative="1">
      <w:start w:val="1"/>
      <w:numFmt w:val="bullet"/>
      <w:lvlText w:val="o"/>
      <w:lvlJc w:val="left"/>
      <w:pPr>
        <w:tabs>
          <w:tab w:val="num" w:pos="5760"/>
        </w:tabs>
        <w:ind w:left="5760" w:hanging="360"/>
      </w:pPr>
      <w:rPr>
        <w:rFonts w:ascii="Courier New" w:hAnsi="Courier New" w:hint="default"/>
      </w:rPr>
    </w:lvl>
    <w:lvl w:ilvl="8" w:tplc="2B80311A"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5"/>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54F0"/>
    <w:rsid w:val="00054708"/>
    <w:rsid w:val="001D4745"/>
    <w:rsid w:val="00277FAE"/>
    <w:rsid w:val="002A4517"/>
    <w:rsid w:val="002C02EB"/>
    <w:rsid w:val="0034747A"/>
    <w:rsid w:val="003F550D"/>
    <w:rsid w:val="0040107F"/>
    <w:rsid w:val="004249EA"/>
    <w:rsid w:val="00434CA8"/>
    <w:rsid w:val="0047543A"/>
    <w:rsid w:val="004A675F"/>
    <w:rsid w:val="004C048E"/>
    <w:rsid w:val="005A5112"/>
    <w:rsid w:val="005A5712"/>
    <w:rsid w:val="006D731F"/>
    <w:rsid w:val="006F1EED"/>
    <w:rsid w:val="00736717"/>
    <w:rsid w:val="00766D0E"/>
    <w:rsid w:val="008674F6"/>
    <w:rsid w:val="008B3A57"/>
    <w:rsid w:val="009306A1"/>
    <w:rsid w:val="009632A9"/>
    <w:rsid w:val="009B581D"/>
    <w:rsid w:val="009D1463"/>
    <w:rsid w:val="00A96D21"/>
    <w:rsid w:val="00B02B7D"/>
    <w:rsid w:val="00B24C0C"/>
    <w:rsid w:val="00CA0507"/>
    <w:rsid w:val="00CE4105"/>
    <w:rsid w:val="00D351D8"/>
    <w:rsid w:val="00D427D6"/>
    <w:rsid w:val="00DC69F1"/>
    <w:rsid w:val="00DD34AF"/>
    <w:rsid w:val="00E046B2"/>
    <w:rsid w:val="00E9636B"/>
    <w:rsid w:val="00EC1C8F"/>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Paragraphedeliste">
    <w:name w:val="List Paragraph"/>
    <w:basedOn w:val="Normal"/>
    <w:uiPriority w:val="34"/>
    <w:qFormat/>
    <w:rsid w:val="009632A9"/>
    <w:pPr>
      <w:spacing w:after="200" w:line="276" w:lineRule="auto"/>
      <w:ind w:left="720"/>
      <w:contextualSpacing/>
    </w:pPr>
    <w:rPr>
      <w:rFonts w:ascii="Calibri" w:eastAsia="Calibri" w:hAnsi="Calibr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Paragraphedeliste">
    <w:name w:val="List Paragraph"/>
    <w:basedOn w:val="Normal"/>
    <w:uiPriority w:val="34"/>
    <w:qFormat/>
    <w:rsid w:val="009632A9"/>
    <w:pPr>
      <w:spacing w:after="200" w:line="276" w:lineRule="auto"/>
      <w:ind w:left="720"/>
      <w:contextualSpacing/>
    </w:pPr>
    <w:rPr>
      <w:rFonts w:ascii="Calibri" w:eastAsia="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1299</Words>
  <Characters>7146</Characters>
  <Application>Microsoft Office Word</Application>
  <DocSecurity>0</DocSecurity>
  <Lines>59</Lines>
  <Paragraphs>16</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EL NABOULSI Jihad</cp:lastModifiedBy>
  <cp:revision>13</cp:revision>
  <cp:lastPrinted>2012-01-19T09:58:00Z</cp:lastPrinted>
  <dcterms:created xsi:type="dcterms:W3CDTF">2020-01-24T09:16:00Z</dcterms:created>
  <dcterms:modified xsi:type="dcterms:W3CDTF">2020-01-24T15:44:00Z</dcterms:modified>
</cp:coreProperties>
</file>