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C429"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3D5035F5" w14:textId="158FE329" w:rsidR="00DC69F1" w:rsidRDefault="00DC69F1" w:rsidP="00DC69F1">
      <w:pPr>
        <w:pStyle w:val="a6"/>
        <w:framePr w:w="10800" w:h="2142" w:hRule="exact" w:hSpace="187" w:wrap="auto" w:vAnchor="page" w:hAnchor="page" w:x="714" w:y="1085"/>
        <w:rPr>
          <w:b/>
          <w:sz w:val="28"/>
          <w:szCs w:val="28"/>
        </w:rPr>
      </w:pPr>
      <w:r>
        <w:rPr>
          <w:b/>
          <w:sz w:val="28"/>
          <w:szCs w:val="28"/>
        </w:rPr>
        <w:t>[</w:t>
      </w:r>
      <w:r w:rsidR="000C0C9E" w:rsidRPr="000C0C9E">
        <w:rPr>
          <w:b/>
          <w:i/>
          <w:caps/>
          <w:sz w:val="28"/>
          <w:szCs w:val="28"/>
        </w:rPr>
        <w:t xml:space="preserve">Research on the resilience of nodes in energy mineral resources supply chain under emergency risk </w:t>
      </w:r>
      <w:bookmarkStart w:id="0" w:name="_Hlk68104396"/>
      <w:r w:rsidR="000C0C9E" w:rsidRPr="000C0C9E">
        <w:rPr>
          <w:b/>
          <w:i/>
          <w:caps/>
          <w:sz w:val="28"/>
          <w:szCs w:val="28"/>
        </w:rPr>
        <w:t>based on multilayer complex network</w:t>
      </w:r>
      <w:bookmarkEnd w:id="0"/>
      <w:r>
        <w:rPr>
          <w:b/>
          <w:sz w:val="28"/>
          <w:szCs w:val="28"/>
        </w:rPr>
        <w:t>]</w:t>
      </w:r>
    </w:p>
    <w:p w14:paraId="3B58F7C8" w14:textId="1AF25BCD" w:rsidR="00DC69F1" w:rsidRPr="00D767DA" w:rsidRDefault="00DC69F1" w:rsidP="00DC69F1">
      <w:pPr>
        <w:pStyle w:val="a6"/>
        <w:framePr w:w="10800" w:h="2142" w:hRule="exact" w:hSpace="187" w:wrap="auto" w:vAnchor="page" w:hAnchor="page" w:x="714" w:y="1085"/>
        <w:jc w:val="right"/>
        <w:rPr>
          <w:sz w:val="20"/>
        </w:rPr>
      </w:pPr>
      <w:r w:rsidRPr="00D767DA">
        <w:rPr>
          <w:sz w:val="20"/>
        </w:rPr>
        <w:t>[</w:t>
      </w:r>
      <w:r w:rsidR="000C0C9E">
        <w:rPr>
          <w:rFonts w:hint="eastAsia"/>
          <w:sz w:val="20"/>
          <w:lang w:eastAsia="zh-CN"/>
        </w:rPr>
        <w:t>SHEN</w:t>
      </w:r>
      <w:r w:rsidR="000C0C9E">
        <w:rPr>
          <w:sz w:val="20"/>
        </w:rPr>
        <w:t xml:space="preserve"> </w:t>
      </w:r>
      <w:r w:rsidR="000C0C9E">
        <w:rPr>
          <w:rFonts w:hint="eastAsia"/>
          <w:sz w:val="20"/>
          <w:lang w:eastAsia="zh-CN"/>
        </w:rPr>
        <w:t>Xi</w:t>
      </w:r>
      <w:r>
        <w:rPr>
          <w:sz w:val="20"/>
        </w:rPr>
        <w:t xml:space="preserve">, </w:t>
      </w:r>
      <w:r w:rsidR="000C0C9E">
        <w:rPr>
          <w:rFonts w:hint="eastAsia"/>
          <w:sz w:val="20"/>
          <w:lang w:eastAsia="zh-CN"/>
        </w:rPr>
        <w:t>China</w:t>
      </w:r>
      <w:r w:rsidR="000C0C9E">
        <w:rPr>
          <w:sz w:val="20"/>
        </w:rPr>
        <w:t xml:space="preserve"> </w:t>
      </w:r>
      <w:r w:rsidR="000C0C9E">
        <w:rPr>
          <w:rFonts w:hint="eastAsia"/>
          <w:sz w:val="20"/>
          <w:lang w:eastAsia="zh-CN"/>
        </w:rPr>
        <w:t>University</w:t>
      </w:r>
      <w:r w:rsidR="000C0C9E">
        <w:rPr>
          <w:sz w:val="20"/>
        </w:rPr>
        <w:t xml:space="preserve"> </w:t>
      </w:r>
      <w:r w:rsidR="000C0C9E">
        <w:rPr>
          <w:rFonts w:hint="eastAsia"/>
          <w:sz w:val="20"/>
          <w:lang w:eastAsia="zh-CN"/>
        </w:rPr>
        <w:t>of</w:t>
      </w:r>
      <w:r w:rsidR="000C0C9E">
        <w:rPr>
          <w:sz w:val="20"/>
        </w:rPr>
        <w:t xml:space="preserve"> </w:t>
      </w:r>
      <w:proofErr w:type="spellStart"/>
      <w:r w:rsidR="000C0C9E">
        <w:rPr>
          <w:rFonts w:hint="eastAsia"/>
          <w:sz w:val="20"/>
          <w:lang w:eastAsia="zh-CN"/>
        </w:rPr>
        <w:t>Geosciencese</w:t>
      </w:r>
      <w:proofErr w:type="spellEnd"/>
      <w:r w:rsidR="000C0C9E">
        <w:rPr>
          <w:sz w:val="20"/>
          <w:lang w:eastAsia="zh-CN"/>
        </w:rPr>
        <w:t>(Wuhan)</w:t>
      </w:r>
      <w:r w:rsidRPr="00D767DA">
        <w:rPr>
          <w:sz w:val="20"/>
        </w:rPr>
        <w:t xml:space="preserve">, </w:t>
      </w:r>
      <w:r w:rsidR="000C0C9E">
        <w:rPr>
          <w:sz w:val="20"/>
        </w:rPr>
        <w:t>+86 18612116643</w:t>
      </w:r>
      <w:r w:rsidRPr="00D767DA">
        <w:rPr>
          <w:sz w:val="20"/>
        </w:rPr>
        <w:t xml:space="preserve">, </w:t>
      </w:r>
      <w:r w:rsidR="000C0C9E">
        <w:rPr>
          <w:sz w:val="20"/>
        </w:rPr>
        <w:t>senseme@yeah.net</w:t>
      </w:r>
      <w:r w:rsidRPr="00D767DA">
        <w:rPr>
          <w:sz w:val="20"/>
        </w:rPr>
        <w:t>]</w:t>
      </w:r>
    </w:p>
    <w:p w14:paraId="2A090340" w14:textId="77777777" w:rsidR="00DC69F1" w:rsidRDefault="00DC69F1">
      <w:pPr>
        <w:pStyle w:val="copyright"/>
      </w:pPr>
    </w:p>
    <w:p w14:paraId="3BF08136" w14:textId="77777777" w:rsidR="00DC69F1" w:rsidRPr="00476853" w:rsidRDefault="00DC69F1" w:rsidP="00DC69F1">
      <w:pPr>
        <w:pStyle w:val="2"/>
        <w:ind w:left="-810" w:firstLine="810"/>
        <w:rPr>
          <w:i w:val="0"/>
          <w:sz w:val="24"/>
          <w:szCs w:val="24"/>
        </w:rPr>
      </w:pPr>
      <w:r w:rsidRPr="00476853">
        <w:rPr>
          <w:i w:val="0"/>
          <w:sz w:val="24"/>
          <w:szCs w:val="24"/>
        </w:rPr>
        <w:t>Overview</w:t>
      </w:r>
    </w:p>
    <w:p w14:paraId="4A2CC4D7" w14:textId="267D2681" w:rsidR="00FA7CDF" w:rsidRPr="00CE3A5D" w:rsidRDefault="00624AE2" w:rsidP="00FA7CDF">
      <w:pPr>
        <w:ind w:firstLine="420"/>
        <w:jc w:val="both"/>
        <w:rPr>
          <w:shd w:val="clear" w:color="auto" w:fill="FFFFFF"/>
        </w:rPr>
      </w:pPr>
      <w:r w:rsidRPr="000C0C9E">
        <w:t xml:space="preserve">With the severe changing international situation, the energy mineral resources is critical to the development of countries with seldom energy resource endowment, which makes the international trade of energy mineral resources of serious strategic importance. </w:t>
      </w:r>
      <w:r w:rsidR="00FA7CDF">
        <w:rPr>
          <w:shd w:val="clear" w:color="auto" w:fill="FFFFFF"/>
        </w:rPr>
        <w:t>B</w:t>
      </w:r>
      <w:r w:rsidR="00FA7CDF">
        <w:rPr>
          <w:rFonts w:hint="eastAsia"/>
          <w:shd w:val="clear" w:color="auto" w:fill="FFFFFF"/>
        </w:rPr>
        <w:t>ased</w:t>
      </w:r>
      <w:r w:rsidR="00FA7CDF">
        <w:rPr>
          <w:shd w:val="clear" w:color="auto" w:fill="FFFFFF"/>
        </w:rPr>
        <w:t xml:space="preserve"> on multilayer complex network theory, this paper models the supply chain network of </w:t>
      </w:r>
      <w:r w:rsidR="00FA7CDF">
        <w:rPr>
          <w:shd w:val="clear" w:color="auto" w:fill="FFFFFF"/>
        </w:rPr>
        <w:t>energy mineral resources</w:t>
      </w:r>
      <w:r w:rsidR="00FA7CDF">
        <w:rPr>
          <w:shd w:val="clear" w:color="auto" w:fill="FFFFFF"/>
        </w:rPr>
        <w:t xml:space="preserve"> using a t</w:t>
      </w:r>
      <w:r w:rsidR="00FA7CDF" w:rsidRPr="00754FB9">
        <w:rPr>
          <w:shd w:val="clear" w:color="auto" w:fill="FFFFFF"/>
        </w:rPr>
        <w:t>hree-layer relational complex network</w:t>
      </w:r>
      <w:r w:rsidR="00FA7CDF">
        <w:rPr>
          <w:shd w:val="clear" w:color="auto" w:fill="FFFFFF"/>
        </w:rPr>
        <w:t xml:space="preserve">---trade, information and price index layer. In the study of the </w:t>
      </w:r>
      <w:r w:rsidR="00FA7CDF" w:rsidRPr="00754FB9">
        <w:rPr>
          <w:shd w:val="clear" w:color="auto" w:fill="FFFFFF"/>
        </w:rPr>
        <w:t>transmission mechanism</w:t>
      </w:r>
      <w:r w:rsidR="00FA7CDF">
        <w:rPr>
          <w:shd w:val="clear" w:color="auto" w:fill="FFFFFF"/>
        </w:rPr>
        <w:t xml:space="preserve"> of the risk, p</w:t>
      </w:r>
      <w:r w:rsidR="00FA7CDF" w:rsidRPr="00754FB9">
        <w:rPr>
          <w:shd w:val="clear" w:color="auto" w:fill="FFFFFF"/>
        </w:rPr>
        <w:t>roduct supply</w:t>
      </w:r>
      <w:r w:rsidR="00FA7CDF">
        <w:rPr>
          <w:shd w:val="clear" w:color="auto" w:fill="FFFFFF"/>
        </w:rPr>
        <w:t>-</w:t>
      </w:r>
      <w:r w:rsidR="00FA7CDF" w:rsidRPr="00754FB9">
        <w:rPr>
          <w:shd w:val="clear" w:color="auto" w:fill="FFFFFF"/>
        </w:rPr>
        <w:t>demand relationship</w:t>
      </w:r>
      <w:r w:rsidR="00FA7CDF">
        <w:rPr>
          <w:shd w:val="clear" w:color="auto" w:fill="FFFFFF"/>
        </w:rPr>
        <w:t xml:space="preserve">, </w:t>
      </w:r>
      <w:r w:rsidR="00FA7CDF" w:rsidRPr="00B97C43">
        <w:rPr>
          <w:shd w:val="clear" w:color="auto" w:fill="FFFFFF"/>
        </w:rPr>
        <w:t>Industrial chain input-output relationship</w:t>
      </w:r>
      <w:r w:rsidR="00FA7CDF">
        <w:rPr>
          <w:shd w:val="clear" w:color="auto" w:fill="FFFFFF"/>
        </w:rPr>
        <w:t xml:space="preserve"> as well as the influence of price are c</w:t>
      </w:r>
      <w:r w:rsidR="00FA7CDF" w:rsidRPr="00B97C43">
        <w:rPr>
          <w:shd w:val="clear" w:color="auto" w:fill="FFFFFF"/>
        </w:rPr>
        <w:t>omprehensive</w:t>
      </w:r>
      <w:r w:rsidR="00FA7CDF">
        <w:rPr>
          <w:shd w:val="clear" w:color="auto" w:fill="FFFFFF"/>
        </w:rPr>
        <w:t>ly</w:t>
      </w:r>
      <w:r w:rsidR="00FA7CDF" w:rsidRPr="00B97C43">
        <w:rPr>
          <w:shd w:val="clear" w:color="auto" w:fill="FFFFFF"/>
        </w:rPr>
        <w:t xml:space="preserve"> </w:t>
      </w:r>
      <w:proofErr w:type="spellStart"/>
      <w:r w:rsidR="00FA7CDF" w:rsidRPr="00B97C43">
        <w:rPr>
          <w:shd w:val="clear" w:color="auto" w:fill="FFFFFF"/>
        </w:rPr>
        <w:t>consider</w:t>
      </w:r>
      <w:r w:rsidR="00AD5FA6">
        <w:rPr>
          <w:shd w:val="clear" w:color="auto" w:fill="FFFFFF"/>
        </w:rPr>
        <w:t>r</w:t>
      </w:r>
      <w:r w:rsidR="00FA7CDF">
        <w:rPr>
          <w:shd w:val="clear" w:color="auto" w:fill="FFFFFF"/>
        </w:rPr>
        <w:t>ed</w:t>
      </w:r>
      <w:proofErr w:type="spellEnd"/>
      <w:r w:rsidR="00FA7CDF">
        <w:rPr>
          <w:shd w:val="clear" w:color="auto" w:fill="FFFFFF"/>
        </w:rPr>
        <w:t xml:space="preserve">. The process of the recovery of the system after </w:t>
      </w:r>
      <w:r w:rsidR="00FA7CDF" w:rsidRPr="00B97C43">
        <w:rPr>
          <w:shd w:val="clear" w:color="auto" w:fill="FFFFFF"/>
        </w:rPr>
        <w:t>perturb</w:t>
      </w:r>
      <w:r w:rsidR="00FA7CDF">
        <w:rPr>
          <w:shd w:val="clear" w:color="auto" w:fill="FFFFFF"/>
        </w:rPr>
        <w:t>ed by e</w:t>
      </w:r>
      <w:r w:rsidR="00FA7CDF" w:rsidRPr="00B97C43">
        <w:rPr>
          <w:shd w:val="clear" w:color="auto" w:fill="FFFFFF"/>
        </w:rPr>
        <w:t>mergency risk</w:t>
      </w:r>
      <w:r w:rsidR="00FA7CDF">
        <w:rPr>
          <w:shd w:val="clear" w:color="auto" w:fill="FFFFFF"/>
        </w:rPr>
        <w:t xml:space="preserve">s is </w:t>
      </w:r>
      <w:r w:rsidR="00FA7CDF" w:rsidRPr="00B97C43">
        <w:rPr>
          <w:shd w:val="clear" w:color="auto" w:fill="FFFFFF"/>
        </w:rPr>
        <w:t>simulation stud</w:t>
      </w:r>
      <w:r w:rsidR="00FA7CDF">
        <w:rPr>
          <w:shd w:val="clear" w:color="auto" w:fill="FFFFFF"/>
        </w:rPr>
        <w:t>ied and the process and scales of losses of the nodes are q</w:t>
      </w:r>
      <w:r w:rsidR="00FA7CDF" w:rsidRPr="00B97C43">
        <w:rPr>
          <w:shd w:val="clear" w:color="auto" w:fill="FFFFFF"/>
        </w:rPr>
        <w:t>uantitative</w:t>
      </w:r>
      <w:r w:rsidR="00FA7CDF">
        <w:rPr>
          <w:shd w:val="clear" w:color="auto" w:fill="FFFFFF"/>
        </w:rPr>
        <w:t>ly</w:t>
      </w:r>
      <w:r w:rsidR="00FA7CDF" w:rsidRPr="00B97C43">
        <w:rPr>
          <w:shd w:val="clear" w:color="auto" w:fill="FFFFFF"/>
        </w:rPr>
        <w:t xml:space="preserve"> measure</w:t>
      </w:r>
      <w:r w:rsidR="00FA7CDF">
        <w:rPr>
          <w:shd w:val="clear" w:color="auto" w:fill="FFFFFF"/>
        </w:rPr>
        <w:t xml:space="preserve">d. Using </w:t>
      </w:r>
      <w:r w:rsidR="00FA7CDF" w:rsidRPr="00E55164">
        <w:rPr>
          <w:shd w:val="clear" w:color="auto" w:fill="FFFFFF"/>
        </w:rPr>
        <w:t>price elasticity of demand</w:t>
      </w:r>
      <w:r w:rsidR="00FA7CDF">
        <w:rPr>
          <w:shd w:val="clear" w:color="auto" w:fill="FFFFFF"/>
        </w:rPr>
        <w:t xml:space="preserve"> for reference, the concept of risk resilience which is calculated with the</w:t>
      </w:r>
      <w:r w:rsidR="00FA7CDF" w:rsidRPr="009C719E">
        <w:rPr>
          <w:shd w:val="clear" w:color="auto" w:fill="FFFFFF"/>
        </w:rPr>
        <w:t xml:space="preserve"> </w:t>
      </w:r>
      <w:r w:rsidR="00FA7CDF">
        <w:rPr>
          <w:shd w:val="clear" w:color="auto" w:fill="FFFFFF"/>
        </w:rPr>
        <w:t xml:space="preserve">simulation results of multiple risk situations is introduced to explain the change of the total loss of nodes brought by every 1% of risk degree. The results of the simulation shows that the main factors that affect the loss scale of the </w:t>
      </w:r>
      <w:r>
        <w:rPr>
          <w:rFonts w:hint="eastAsia"/>
          <w:shd w:val="clear" w:color="auto" w:fill="FFFFFF"/>
          <w:lang w:eastAsia="zh-CN"/>
        </w:rPr>
        <w:t>coal</w:t>
      </w:r>
      <w:r w:rsidR="00FA7CDF">
        <w:rPr>
          <w:shd w:val="clear" w:color="auto" w:fill="FFFFFF"/>
        </w:rPr>
        <w:t xml:space="preserve"> </w:t>
      </w:r>
      <w:r w:rsidR="00FA7CDF">
        <w:rPr>
          <w:rFonts w:hint="eastAsia"/>
          <w:shd w:val="clear" w:color="auto" w:fill="FFFFFF"/>
        </w:rPr>
        <w:t>import</w:t>
      </w:r>
      <w:r w:rsidR="00FA7CDF">
        <w:rPr>
          <w:shd w:val="clear" w:color="auto" w:fill="FFFFFF"/>
        </w:rPr>
        <w:t xml:space="preserve"> of </w:t>
      </w:r>
      <w:r w:rsidR="00FA7CDF">
        <w:rPr>
          <w:rFonts w:hint="eastAsia"/>
          <w:shd w:val="clear" w:color="auto" w:fill="FFFFFF"/>
        </w:rPr>
        <w:t>China</w:t>
      </w:r>
      <w:r w:rsidR="00FA7CDF">
        <w:rPr>
          <w:shd w:val="clear" w:color="auto" w:fill="FFFFFF"/>
        </w:rPr>
        <w:t xml:space="preserve"> </w:t>
      </w:r>
      <w:r w:rsidR="00FA7CDF">
        <w:rPr>
          <w:rFonts w:hint="eastAsia"/>
          <w:shd w:val="clear" w:color="auto" w:fill="FFFFFF"/>
        </w:rPr>
        <w:t>are</w:t>
      </w:r>
      <w:r w:rsidR="00FA7CDF">
        <w:rPr>
          <w:shd w:val="clear" w:color="auto" w:fill="FFFFFF"/>
        </w:rPr>
        <w:t xml:space="preserve"> </w:t>
      </w:r>
      <w:r w:rsidR="00FA7CDF">
        <w:rPr>
          <w:rFonts w:hint="eastAsia"/>
          <w:shd w:val="clear" w:color="auto" w:fill="FFFFFF"/>
        </w:rPr>
        <w:t>risk</w:t>
      </w:r>
      <w:r w:rsidR="00FA7CDF">
        <w:rPr>
          <w:shd w:val="clear" w:color="auto" w:fill="FFFFFF"/>
        </w:rPr>
        <w:t xml:space="preserve"> </w:t>
      </w:r>
      <w:r w:rsidR="00FA7CDF">
        <w:rPr>
          <w:rFonts w:hint="eastAsia"/>
          <w:shd w:val="clear" w:color="auto" w:fill="FFFFFF"/>
        </w:rPr>
        <w:t>s</w:t>
      </w:r>
      <w:r w:rsidR="00FA7CDF">
        <w:rPr>
          <w:shd w:val="clear" w:color="auto" w:fill="FFFFFF"/>
        </w:rPr>
        <w:t xml:space="preserve">ource, degree of risk, </w:t>
      </w:r>
      <w:r w:rsidR="00FA7CDF" w:rsidRPr="00CE3A5D">
        <w:rPr>
          <w:shd w:val="clear" w:color="auto" w:fill="FFFFFF"/>
        </w:rPr>
        <w:t>competitive capacity</w:t>
      </w:r>
      <w:r w:rsidR="00FA7CDF">
        <w:rPr>
          <w:shd w:val="clear" w:color="auto" w:fill="FFFFFF"/>
        </w:rPr>
        <w:t xml:space="preserve"> of the nodes and the scale of the import. When facing emergency risks coming from </w:t>
      </w:r>
      <w:r>
        <w:rPr>
          <w:rFonts w:hint="eastAsia"/>
          <w:shd w:val="clear" w:color="auto" w:fill="FFFFFF"/>
          <w:lang w:eastAsia="zh-CN"/>
        </w:rPr>
        <w:t>Mongolia</w:t>
      </w:r>
      <w:r w:rsidR="00FA7CDF">
        <w:rPr>
          <w:shd w:val="clear" w:color="auto" w:fill="FFFFFF"/>
        </w:rPr>
        <w:t xml:space="preserve"> and </w:t>
      </w:r>
      <w:r>
        <w:rPr>
          <w:rFonts w:hint="eastAsia"/>
          <w:shd w:val="clear" w:color="auto" w:fill="FFFFFF"/>
          <w:lang w:eastAsia="zh-CN"/>
        </w:rPr>
        <w:t>Australia</w:t>
      </w:r>
      <w:r w:rsidR="00FA7CDF">
        <w:rPr>
          <w:shd w:val="clear" w:color="auto" w:fill="FFFFFF"/>
        </w:rPr>
        <w:t xml:space="preserve">---the two most important </w:t>
      </w:r>
      <w:r>
        <w:rPr>
          <w:rFonts w:hint="eastAsia"/>
          <w:shd w:val="clear" w:color="auto" w:fill="FFFFFF"/>
          <w:lang w:eastAsia="zh-CN"/>
        </w:rPr>
        <w:t>coal</w:t>
      </w:r>
      <w:r w:rsidR="00FA7CDF">
        <w:rPr>
          <w:shd w:val="clear" w:color="auto" w:fill="FFFFFF"/>
        </w:rPr>
        <w:t xml:space="preserve"> trade sources of China, China is more fragile while the risks come from </w:t>
      </w:r>
      <w:r>
        <w:rPr>
          <w:rFonts w:hint="eastAsia"/>
          <w:shd w:val="clear" w:color="auto" w:fill="FFFFFF"/>
          <w:lang w:eastAsia="zh-CN"/>
        </w:rPr>
        <w:t>Mongolia</w:t>
      </w:r>
      <w:r w:rsidR="00FA7CDF">
        <w:rPr>
          <w:shd w:val="clear" w:color="auto" w:fill="FFFFFF"/>
        </w:rPr>
        <w:t xml:space="preserve">. As a node of the supply chain network of </w:t>
      </w:r>
      <w:proofErr w:type="spellStart"/>
      <w:r w:rsidR="00FA7CDF">
        <w:rPr>
          <w:shd w:val="clear" w:color="auto" w:fill="FFFFFF"/>
        </w:rPr>
        <w:t>a</w:t>
      </w:r>
      <w:proofErr w:type="spellEnd"/>
      <w:r w:rsidR="00FA7CDF">
        <w:rPr>
          <w:shd w:val="clear" w:color="auto" w:fill="FFFFFF"/>
        </w:rPr>
        <w:t xml:space="preserve"> </w:t>
      </w:r>
      <w:r>
        <w:rPr>
          <w:rFonts w:hint="eastAsia"/>
          <w:shd w:val="clear" w:color="auto" w:fill="FFFFFF"/>
          <w:lang w:eastAsia="zh-CN"/>
        </w:rPr>
        <w:t>energy</w:t>
      </w:r>
      <w:r w:rsidR="00FA7CDF">
        <w:rPr>
          <w:shd w:val="clear" w:color="auto" w:fill="FFFFFF"/>
        </w:rPr>
        <w:t xml:space="preserve"> mineral resource, </w:t>
      </w:r>
      <w:r w:rsidR="00FA7CDF">
        <w:rPr>
          <w:rFonts w:hint="eastAsia"/>
          <w:shd w:val="clear" w:color="auto" w:fill="FFFFFF"/>
        </w:rPr>
        <w:t>China</w:t>
      </w:r>
      <w:r w:rsidR="00FA7CDF">
        <w:rPr>
          <w:shd w:val="clear" w:color="auto" w:fill="FFFFFF"/>
        </w:rPr>
        <w:t xml:space="preserve"> </w:t>
      </w:r>
      <w:r w:rsidR="00FA7CDF">
        <w:rPr>
          <w:rFonts w:hint="eastAsia"/>
          <w:shd w:val="clear" w:color="auto" w:fill="FFFFFF"/>
        </w:rPr>
        <w:t>has</w:t>
      </w:r>
      <w:r w:rsidR="00FA7CDF">
        <w:rPr>
          <w:shd w:val="clear" w:color="auto" w:fill="FFFFFF"/>
        </w:rPr>
        <w:t xml:space="preserve"> to enhance the capability of risk bearing by i</w:t>
      </w:r>
      <w:r w:rsidR="00FA7CDF" w:rsidRPr="00BE309B">
        <w:rPr>
          <w:shd w:val="clear" w:color="auto" w:fill="FFFFFF"/>
        </w:rPr>
        <w:t>mprov</w:t>
      </w:r>
      <w:r w:rsidR="00FA7CDF">
        <w:rPr>
          <w:shd w:val="clear" w:color="auto" w:fill="FFFFFF"/>
        </w:rPr>
        <w:t>ing</w:t>
      </w:r>
      <w:r w:rsidR="00FA7CDF" w:rsidRPr="00BE309B">
        <w:rPr>
          <w:shd w:val="clear" w:color="auto" w:fill="FFFFFF"/>
        </w:rPr>
        <w:t xml:space="preserve"> connectivity with upstream nodes</w:t>
      </w:r>
      <w:r w:rsidR="00FA7CDF">
        <w:rPr>
          <w:shd w:val="clear" w:color="auto" w:fill="FFFFFF"/>
        </w:rPr>
        <w:t>, optimizing the structure of import and improving bargaining power.</w:t>
      </w:r>
    </w:p>
    <w:p w14:paraId="7833BD4B" w14:textId="77777777" w:rsidR="00DC69F1" w:rsidRPr="00D767DA" w:rsidRDefault="00DC69F1">
      <w:pPr>
        <w:pStyle w:val="2"/>
        <w:rPr>
          <w:i w:val="0"/>
          <w:sz w:val="24"/>
          <w:szCs w:val="24"/>
        </w:rPr>
      </w:pPr>
      <w:r w:rsidRPr="00D767DA">
        <w:rPr>
          <w:i w:val="0"/>
          <w:sz w:val="24"/>
          <w:szCs w:val="24"/>
        </w:rPr>
        <w:t>Methods</w:t>
      </w:r>
    </w:p>
    <w:p w14:paraId="1620AEA1" w14:textId="1D0FD7CB" w:rsidR="00CA1544" w:rsidRDefault="000C0C9E" w:rsidP="00B71B33">
      <w:pPr>
        <w:pStyle w:val="20"/>
      </w:pPr>
      <w:r w:rsidRPr="000C0C9E">
        <w:t>Based on multilayer complex network theory, this paper models the supply chain network of energy mineral resources using a three-layer relational complex network---trade, information and price index layer.</w:t>
      </w:r>
      <w:r w:rsidR="00CA1544">
        <w:t xml:space="preserve"> The trade layer network is built according to the real trading relationship between countries which means the countries are treated as nodes and the importation/exportation are treated as weighted edges. The information layer network also sets countries as nodes, but the edges become </w:t>
      </w:r>
      <w:r w:rsidR="0007413C">
        <w:t>the competitive relations between countries which would affect the international trading under emergency risks. The last layer is price index layer, which determines the recovery of the total production by attracting or extruding investment.</w:t>
      </w:r>
    </w:p>
    <w:p w14:paraId="654AAA05" w14:textId="692CB99B" w:rsidR="00D92038" w:rsidRDefault="002B3A9C" w:rsidP="00B71B33">
      <w:pPr>
        <w:pStyle w:val="20"/>
      </w:pPr>
      <w:r>
        <w:rPr>
          <w:noProof/>
        </w:rPr>
        <w:drawing>
          <wp:anchor distT="0" distB="0" distL="114300" distR="114300" simplePos="0" relativeHeight="251658240" behindDoc="0" locked="0" layoutInCell="1" allowOverlap="1" wp14:anchorId="27210A79" wp14:editId="3B117906">
            <wp:simplePos x="0" y="0"/>
            <wp:positionH relativeFrom="column">
              <wp:posOffset>1623847</wp:posOffset>
            </wp:positionH>
            <wp:positionV relativeFrom="paragraph">
              <wp:posOffset>1110814</wp:posOffset>
            </wp:positionV>
            <wp:extent cx="2811145" cy="249428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1145" cy="2494280"/>
                    </a:xfrm>
                    <a:prstGeom prst="rect">
                      <a:avLst/>
                    </a:prstGeom>
                    <a:noFill/>
                  </pic:spPr>
                </pic:pic>
              </a:graphicData>
            </a:graphic>
            <wp14:sizeRelH relativeFrom="margin">
              <wp14:pctWidth>0</wp14:pctWidth>
            </wp14:sizeRelH>
            <wp14:sizeRelV relativeFrom="margin">
              <wp14:pctHeight>0</wp14:pctHeight>
            </wp14:sizeRelV>
          </wp:anchor>
        </w:drawing>
      </w:r>
      <w:r w:rsidR="00B71B33">
        <w:rPr>
          <w:lang w:eastAsia="zh-CN"/>
        </w:rPr>
        <w:t>The 1</w:t>
      </w:r>
      <w:r w:rsidR="00B71B33" w:rsidRPr="00B71B33">
        <w:rPr>
          <w:vertAlign w:val="superscript"/>
          <w:lang w:eastAsia="zh-CN"/>
        </w:rPr>
        <w:t>st</w:t>
      </w:r>
      <w:r w:rsidR="00B71B33">
        <w:rPr>
          <w:lang w:eastAsia="zh-CN"/>
        </w:rPr>
        <w:t xml:space="preserve"> layer---trade layer is set as</w:t>
      </w:r>
      <w:r w:rsidR="00B71B33" w:rsidRPr="00F47349">
        <w:rPr>
          <w:position w:val="-10"/>
        </w:rPr>
        <w:object w:dxaOrig="1860" w:dyaOrig="400" w14:anchorId="6005A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20.1pt" o:ole="">
            <v:imagedata r:id="rId8" o:title=""/>
          </v:shape>
          <o:OLEObject Type="Embed" ProgID="Equation.DSMT4" ShapeID="_x0000_i1025" DrawAspect="Content" ObjectID="_1684001958" r:id="rId9"/>
        </w:object>
      </w:r>
      <w:r w:rsidR="00B71B33">
        <w:t xml:space="preserve">, </w:t>
      </w:r>
      <w:r w:rsidR="00B71B33">
        <w:rPr>
          <w:lang w:eastAsia="zh-CN"/>
        </w:rPr>
        <w:t>W</w:t>
      </w:r>
      <w:r w:rsidR="00B71B33">
        <w:rPr>
          <w:rFonts w:hint="eastAsia"/>
          <w:lang w:eastAsia="zh-CN"/>
        </w:rPr>
        <w:t>here</w:t>
      </w:r>
      <w:r w:rsidR="00B71B33">
        <w:t xml:space="preserve"> </w:t>
      </w:r>
      <w:r w:rsidR="00B71B33" w:rsidRPr="00557538">
        <w:rPr>
          <w:position w:val="-10"/>
        </w:rPr>
        <w:object w:dxaOrig="2460" w:dyaOrig="320" w14:anchorId="640A4BE4">
          <v:shape id="_x0000_i1026" type="#_x0000_t75" style="width:123.9pt;height:15.45pt" o:ole="">
            <v:imagedata r:id="rId10" o:title=""/>
          </v:shape>
          <o:OLEObject Type="Embed" ProgID="Equation.DSMT4" ShapeID="_x0000_i1026" DrawAspect="Content" ObjectID="_1684001959" r:id="rId11"/>
        </w:object>
      </w:r>
      <w:r w:rsidR="00B71B33">
        <w:rPr>
          <w:rFonts w:hint="eastAsia"/>
          <w:lang w:eastAsia="zh-CN"/>
        </w:rPr>
        <w:t>is</w:t>
      </w:r>
      <w:r w:rsidR="00B71B33">
        <w:rPr>
          <w:lang w:eastAsia="zh-CN"/>
        </w:rPr>
        <w:t xml:space="preserve"> the set of nodes(countries), and </w:t>
      </w:r>
      <w:r w:rsidR="00B71B33" w:rsidRPr="00557538">
        <w:rPr>
          <w:position w:val="-12"/>
        </w:rPr>
        <w:object w:dxaOrig="2200" w:dyaOrig="340" w14:anchorId="2849CF5F">
          <v:shape id="_x0000_i1027" type="#_x0000_t75" style="width:110.35pt;height:18.25pt" o:ole="">
            <v:imagedata r:id="rId12" o:title=""/>
          </v:shape>
          <o:OLEObject Type="Embed" ProgID="Equation.DSMT4" ShapeID="_x0000_i1027" DrawAspect="Content" ObjectID="_1684001960" r:id="rId13"/>
        </w:object>
      </w:r>
      <w:r w:rsidR="00B71B33">
        <w:t xml:space="preserve">is the set of edges, and </w:t>
      </w:r>
      <w:r w:rsidR="00B71B33" w:rsidRPr="00557538">
        <w:rPr>
          <w:position w:val="-12"/>
        </w:rPr>
        <w:object w:dxaOrig="2360" w:dyaOrig="340" w14:anchorId="6F6369CA">
          <v:shape id="_x0000_i1029" type="#_x0000_t75" style="width:116.9pt;height:18.25pt" o:ole="">
            <v:imagedata r:id="rId14" o:title=""/>
          </v:shape>
          <o:OLEObject Type="Embed" ProgID="Equation.DSMT4" ShapeID="_x0000_i1029" DrawAspect="Content" ObjectID="_1684001961" r:id="rId15"/>
        </w:object>
      </w:r>
      <w:r w:rsidR="00B71B33">
        <w:t>is the weight of edges.</w:t>
      </w:r>
      <w:r w:rsidR="00AD5FA6">
        <w:t xml:space="preserve"> </w:t>
      </w:r>
      <w:r w:rsidR="00B71B33">
        <w:rPr>
          <w:lang w:eastAsia="zh-CN"/>
        </w:rPr>
        <w:t>The 2</w:t>
      </w:r>
      <w:r w:rsidR="00B71B33" w:rsidRPr="00B71B33">
        <w:rPr>
          <w:vertAlign w:val="superscript"/>
          <w:lang w:eastAsia="zh-CN"/>
        </w:rPr>
        <w:t>nd</w:t>
      </w:r>
      <w:r w:rsidR="00B71B33">
        <w:rPr>
          <w:lang w:eastAsia="zh-CN"/>
        </w:rPr>
        <w:t xml:space="preserve"> layer---information layer is represented as </w:t>
      </w:r>
      <w:r w:rsidR="00B71B33" w:rsidRPr="00557538">
        <w:rPr>
          <w:position w:val="-10"/>
        </w:rPr>
        <w:object w:dxaOrig="1719" w:dyaOrig="320" w14:anchorId="119AE7C6">
          <v:shape id="_x0000_i1034" type="#_x0000_t75" style="width:87.9pt;height:15.45pt" o:ole="">
            <v:imagedata r:id="rId16" o:title=""/>
          </v:shape>
          <o:OLEObject Type="Embed" ProgID="Equation.DSMT4" ShapeID="_x0000_i1034" DrawAspect="Content" ObjectID="_1684001962" r:id="rId17"/>
        </w:object>
      </w:r>
      <w:r w:rsidR="00B71B33">
        <w:t xml:space="preserve">, where </w:t>
      </w:r>
      <w:r w:rsidR="00B71B33" w:rsidRPr="00557538">
        <w:rPr>
          <w:position w:val="-10"/>
        </w:rPr>
        <w:object w:dxaOrig="2400" w:dyaOrig="320" w14:anchorId="67F13EEB">
          <v:shape id="_x0000_i1035" type="#_x0000_t75" style="width:121.55pt;height:15.45pt" o:ole="">
            <v:imagedata r:id="rId18" o:title=""/>
          </v:shape>
          <o:OLEObject Type="Embed" ProgID="Equation.DSMT4" ShapeID="_x0000_i1035" DrawAspect="Content" ObjectID="_1684001963" r:id="rId19"/>
        </w:object>
      </w:r>
      <w:r w:rsidR="00B71B33">
        <w:t xml:space="preserve">is the set of the </w:t>
      </w:r>
      <w:r w:rsidR="00B71B33" w:rsidRPr="00B71B33">
        <w:t>heterogeneity</w:t>
      </w:r>
      <w:r w:rsidR="00B71B33">
        <w:t xml:space="preserve"> of nodes</w:t>
      </w:r>
      <w:r w:rsidR="00D92038">
        <w:t xml:space="preserve">, which determines the competitive </w:t>
      </w:r>
      <w:r w:rsidR="00AD5FA6">
        <w:t>capacity of nodes during the risk</w:t>
      </w:r>
      <w:r w:rsidR="00B05BE4">
        <w:t xml:space="preserve">, the shortage of mineral resources caused by risk </w:t>
      </w:r>
      <w:r w:rsidR="00AD5FA6">
        <w:t xml:space="preserve">. Here we chose </w:t>
      </w:r>
      <w:r w:rsidR="00AD5FA6" w:rsidRPr="00AD5FA6">
        <w:t>price elasticity of demand</w:t>
      </w:r>
      <w:r w:rsidR="00AD5FA6">
        <w:t xml:space="preserve"> as the main factor</w:t>
      </w:r>
      <w:r w:rsidR="00B05BE4">
        <w:t xml:space="preserve">. </w:t>
      </w:r>
      <w:r w:rsidR="00D92038">
        <w:rPr>
          <w:lang w:eastAsia="zh-CN"/>
        </w:rPr>
        <w:t>The 3</w:t>
      </w:r>
      <w:r w:rsidR="00D92038" w:rsidRPr="00D92038">
        <w:rPr>
          <w:vertAlign w:val="superscript"/>
          <w:lang w:eastAsia="zh-CN"/>
        </w:rPr>
        <w:t>rd</w:t>
      </w:r>
      <w:r w:rsidR="00D92038">
        <w:rPr>
          <w:lang w:eastAsia="zh-CN"/>
        </w:rPr>
        <w:t xml:space="preserve"> </w:t>
      </w:r>
      <w:r w:rsidR="00D92038">
        <w:rPr>
          <w:lang w:eastAsia="zh-CN"/>
        </w:rPr>
        <w:lastRenderedPageBreak/>
        <w:t xml:space="preserve">layer---price layer is represented as </w:t>
      </w:r>
      <w:r w:rsidR="00D92038" w:rsidRPr="00557538">
        <w:rPr>
          <w:position w:val="-6"/>
        </w:rPr>
        <w:object w:dxaOrig="1200" w:dyaOrig="279" w14:anchorId="6E223FE3">
          <v:shape id="_x0000_i1038" type="#_x0000_t75" style="width:60.8pt;height:15.45pt" o:ole="">
            <v:imagedata r:id="rId20" o:title=""/>
          </v:shape>
          <o:OLEObject Type="Embed" ProgID="Equation.DSMT4" ShapeID="_x0000_i1038" DrawAspect="Content" ObjectID="_1684001964" r:id="rId21"/>
        </w:object>
      </w:r>
      <w:r w:rsidR="00B05BE4">
        <w:t xml:space="preserve">, where </w:t>
      </w:r>
      <w:r w:rsidR="00B05BE4" w:rsidRPr="00557538">
        <w:rPr>
          <w:position w:val="-10"/>
        </w:rPr>
        <w:object w:dxaOrig="1939" w:dyaOrig="300" w14:anchorId="278650F5">
          <v:shape id="_x0000_i1043" type="#_x0000_t75" style="width:94.45pt;height:15.45pt" o:ole="">
            <v:imagedata r:id="rId22" o:title=""/>
          </v:shape>
          <o:OLEObject Type="Embed" ProgID="Equation.DSMT4" ShapeID="_x0000_i1043" DrawAspect="Content" ObjectID="_1684001965" r:id="rId23"/>
        </w:object>
      </w:r>
      <w:r w:rsidR="00B05BE4">
        <w:t xml:space="preserve"> is the set of price index in different markets and </w:t>
      </w:r>
      <w:r w:rsidR="00B05BE4" w:rsidRPr="00557538">
        <w:rPr>
          <w:position w:val="-12"/>
        </w:rPr>
        <w:object w:dxaOrig="2299" w:dyaOrig="340" w14:anchorId="53F21E00">
          <v:shape id="_x0000_i1046" type="#_x0000_t75" style="width:114.55pt;height:18.25pt" o:ole="">
            <v:imagedata r:id="rId24" o:title=""/>
          </v:shape>
          <o:OLEObject Type="Embed" ProgID="Equation.DSMT4" ShapeID="_x0000_i1046" DrawAspect="Content" ObjectID="_1684001966" r:id="rId25"/>
        </w:object>
      </w:r>
      <w:r w:rsidR="00B05BE4">
        <w:t>is the edges between market prices.</w:t>
      </w:r>
      <w:r w:rsidR="00C341B6">
        <w:t xml:space="preserve"> The 3 layers of network connect and influence each other through nodes, which affecting the transmission of risk.</w:t>
      </w:r>
    </w:p>
    <w:p w14:paraId="717FA97F" w14:textId="2984DD5B" w:rsidR="00C341B6" w:rsidRPr="00B71B33" w:rsidRDefault="00B05BE4" w:rsidP="00C60A89">
      <w:pPr>
        <w:pStyle w:val="20"/>
        <w:rPr>
          <w:rFonts w:hint="eastAsia"/>
          <w:lang w:eastAsia="zh-CN"/>
        </w:rPr>
      </w:pPr>
      <w:r>
        <w:rPr>
          <w:lang w:eastAsia="zh-CN"/>
        </w:rPr>
        <w:t xml:space="preserve">Based on the PageRank </w:t>
      </w:r>
      <w:r w:rsidRPr="00B05BE4">
        <w:rPr>
          <w:lang w:eastAsia="zh-CN"/>
        </w:rPr>
        <w:t>algorithm</w:t>
      </w:r>
      <w:r>
        <w:rPr>
          <w:lang w:eastAsia="zh-CN"/>
        </w:rPr>
        <w:t xml:space="preserve">, we proposed a </w:t>
      </w:r>
      <w:r w:rsidRPr="00B05BE4">
        <w:rPr>
          <w:lang w:eastAsia="zh-CN"/>
        </w:rPr>
        <w:t>transmission mechanism</w:t>
      </w:r>
      <w:r>
        <w:rPr>
          <w:lang w:eastAsia="zh-CN"/>
        </w:rPr>
        <w:t xml:space="preserve"> of risk, and set a series of risk circumstances to simulate the </w:t>
      </w:r>
      <w:r w:rsidR="00C341B6">
        <w:rPr>
          <w:lang w:eastAsia="zh-CN"/>
        </w:rPr>
        <w:t xml:space="preserve">transfer of risk in the 3-layer network. </w:t>
      </w:r>
      <w:r w:rsidR="00C341B6" w:rsidRPr="000C0C9E">
        <w:t>In the study of the transmission mechanism of the risk, product supply-demand relationship, Industrial chain input-output relationship as well as the influence of price are comprehensively considered. The process of the recovery of the system after perturbed by emergency risks is simulation studied and the process and scales of losses of the nodes are quantitatively measured. Using price elasticity of demand for reference, the concept of risk resilience which is calculated with the simulation results of multiple risk situations is introduced to explain the change of the total loss of nodes brought by every 1% of risk degree</w:t>
      </w:r>
      <w:r w:rsidR="00C60A89">
        <w:t>:</w:t>
      </w:r>
      <w:r w:rsidR="00C341B6" w:rsidRPr="00557538">
        <w:rPr>
          <w:position w:val="-12"/>
        </w:rPr>
        <w:object w:dxaOrig="3000" w:dyaOrig="320" w14:anchorId="7320A948">
          <v:shape id="_x0000_i1056" type="#_x0000_t75" style="width:151pt;height:15.45pt" o:ole="">
            <v:imagedata r:id="rId26" o:title=""/>
          </v:shape>
          <o:OLEObject Type="Embed" ProgID="Equation.DSMT4" ShapeID="_x0000_i1056" DrawAspect="Content" ObjectID="_1684001967" r:id="rId27"/>
        </w:object>
      </w:r>
      <w:r w:rsidR="00C341B6">
        <w:rPr>
          <w:lang w:eastAsia="zh-CN"/>
        </w:rPr>
        <w:t xml:space="preserve">Where </w:t>
      </w:r>
      <w:r w:rsidR="00C341B6" w:rsidRPr="00557538">
        <w:rPr>
          <w:position w:val="-12"/>
        </w:rPr>
        <w:object w:dxaOrig="380" w:dyaOrig="320" w14:anchorId="453DBC09">
          <v:shape id="_x0000_i1058" type="#_x0000_t75" style="width:20.1pt;height:15.45pt" o:ole="">
            <v:imagedata r:id="rId28" o:title=""/>
          </v:shape>
          <o:OLEObject Type="Embed" ProgID="Equation.DSMT4" ShapeID="_x0000_i1058" DrawAspect="Content" ObjectID="_1684001968" r:id="rId29"/>
        </w:object>
      </w:r>
      <w:r w:rsidR="00C341B6">
        <w:t xml:space="preserve">is the loss of  target node, </w:t>
      </w:r>
      <w:bookmarkStart w:id="1" w:name="MTBlankEqn"/>
      <w:r w:rsidR="00C341B6" w:rsidRPr="00557538">
        <w:rPr>
          <w:position w:val="-10"/>
        </w:rPr>
        <w:object w:dxaOrig="420" w:dyaOrig="300" w14:anchorId="1F2848A5">
          <v:shape id="_x0000_i1059" type="#_x0000_t75" style="width:20.1pt;height:15.45pt" o:ole="">
            <v:imagedata r:id="rId30" o:title=""/>
          </v:shape>
          <o:OLEObject Type="Embed" ProgID="Equation.DSMT4" ShapeID="_x0000_i1059" DrawAspect="Content" ObjectID="_1684001969" r:id="rId31"/>
        </w:object>
      </w:r>
      <w:bookmarkEnd w:id="1"/>
      <w:r w:rsidR="00C341B6">
        <w:t>is the scale of risk(the percentage of exportation reduce of risk source node),</w:t>
      </w:r>
      <w:r w:rsidR="00C341B6" w:rsidRPr="00C341B6">
        <w:t xml:space="preserve"> </w:t>
      </w:r>
      <w:r w:rsidR="00C341B6" w:rsidRPr="00025957">
        <w:rPr>
          <w:position w:val="-4"/>
        </w:rPr>
        <w:object w:dxaOrig="220" w:dyaOrig="220" w14:anchorId="70A982E4">
          <v:shape id="_x0000_i1060" type="#_x0000_t75" style="width:11.2pt;height:11.2pt" o:ole="">
            <v:imagedata r:id="rId32" o:title=""/>
          </v:shape>
          <o:OLEObject Type="Embed" ProgID="Equation.DSMT4" ShapeID="_x0000_i1060" DrawAspect="Content" ObjectID="_1684001970" r:id="rId33"/>
        </w:object>
      </w:r>
      <w:r w:rsidR="00C341B6">
        <w:t>is the constant term,</w:t>
      </w:r>
      <w:r w:rsidR="00C341B6" w:rsidRPr="00C341B6">
        <w:t xml:space="preserve"> </w:t>
      </w:r>
      <w:r w:rsidR="00C341B6" w:rsidRPr="00557538">
        <w:rPr>
          <w:position w:val="-6"/>
        </w:rPr>
        <w:object w:dxaOrig="180" w:dyaOrig="260" w14:anchorId="6C49FAF4">
          <v:shape id="_x0000_i1061" type="#_x0000_t75" style="width:11.2pt;height:15.45pt" o:ole="">
            <v:imagedata r:id="rId34" o:title=""/>
          </v:shape>
          <o:OLEObject Type="Embed" ProgID="Equation.DSMT4" ShapeID="_x0000_i1061" DrawAspect="Content" ObjectID="_1684001971" r:id="rId35"/>
        </w:object>
      </w:r>
      <w:r w:rsidR="00C341B6">
        <w:t xml:space="preserve">is the </w:t>
      </w:r>
      <w:r w:rsidR="00C60A89">
        <w:t xml:space="preserve">variation of price index, </w:t>
      </w:r>
      <w:r w:rsidR="00C60A89" w:rsidRPr="00557538">
        <w:rPr>
          <w:position w:val="-10"/>
        </w:rPr>
        <w:object w:dxaOrig="320" w:dyaOrig="300" w14:anchorId="1B069408">
          <v:shape id="_x0000_i1062" type="#_x0000_t75" style="width:18.25pt;height:15.45pt" o:ole="">
            <v:imagedata r:id="rId36" o:title=""/>
          </v:shape>
          <o:OLEObject Type="Embed" ProgID="Equation.DSMT4" ShapeID="_x0000_i1062" DrawAspect="Content" ObjectID="_1684001972" r:id="rId37"/>
        </w:object>
      </w:r>
      <w:r w:rsidR="00C60A89">
        <w:t>is the resilience index we are looking for.</w:t>
      </w:r>
    </w:p>
    <w:p w14:paraId="5A5B9AFF" w14:textId="77777777" w:rsidR="00DC69F1" w:rsidRPr="00D767DA" w:rsidRDefault="00DC69F1" w:rsidP="00DC69F1">
      <w:pPr>
        <w:pStyle w:val="2"/>
        <w:rPr>
          <w:i w:val="0"/>
          <w:sz w:val="24"/>
          <w:szCs w:val="24"/>
        </w:rPr>
      </w:pPr>
      <w:r w:rsidRPr="00D767DA">
        <w:rPr>
          <w:i w:val="0"/>
          <w:sz w:val="24"/>
          <w:szCs w:val="24"/>
        </w:rPr>
        <w:t>Results</w:t>
      </w:r>
    </w:p>
    <w:p w14:paraId="07560E65" w14:textId="76749BD0" w:rsidR="00DC69F1" w:rsidRPr="00D767DA" w:rsidRDefault="00D97902" w:rsidP="00DC69F1">
      <w:pPr>
        <w:pStyle w:val="20"/>
        <w:spacing w:after="200"/>
        <w:rPr>
          <w:i/>
        </w:rPr>
      </w:pPr>
      <w:r>
        <w:rPr>
          <w:b/>
          <w:i/>
          <w:noProof/>
        </w:rPr>
        <w:drawing>
          <wp:anchor distT="0" distB="0" distL="114300" distR="114300" simplePos="0" relativeHeight="251659264" behindDoc="0" locked="0" layoutInCell="1" allowOverlap="1" wp14:anchorId="789BB447" wp14:editId="728A669B">
            <wp:simplePos x="0" y="0"/>
            <wp:positionH relativeFrom="margin">
              <wp:align>center</wp:align>
            </wp:positionH>
            <wp:positionV relativeFrom="paragraph">
              <wp:posOffset>1110161</wp:posOffset>
            </wp:positionV>
            <wp:extent cx="6493906" cy="2847303"/>
            <wp:effectExtent l="0" t="0" r="254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93906" cy="2847303"/>
                    </a:xfrm>
                    <a:prstGeom prst="rect">
                      <a:avLst/>
                    </a:prstGeom>
                    <a:noFill/>
                  </pic:spPr>
                </pic:pic>
              </a:graphicData>
            </a:graphic>
            <wp14:sizeRelH relativeFrom="margin">
              <wp14:pctWidth>0</wp14:pctWidth>
            </wp14:sizeRelH>
            <wp14:sizeRelV relativeFrom="margin">
              <wp14:pctHeight>0</wp14:pctHeight>
            </wp14:sizeRelV>
          </wp:anchor>
        </w:drawing>
      </w:r>
      <w:r w:rsidR="000C0C9E" w:rsidRPr="000C0C9E">
        <w:t xml:space="preserve">The results of the simulation shows that the main factors that affect the loss scale of the </w:t>
      </w:r>
      <w:r w:rsidR="001F4DEA">
        <w:t>energy mineral resources</w:t>
      </w:r>
      <w:r w:rsidR="0093078A">
        <w:t>(coal)</w:t>
      </w:r>
      <w:r w:rsidR="000C0C9E" w:rsidRPr="000C0C9E">
        <w:t xml:space="preserve"> import</w:t>
      </w:r>
      <w:r w:rsidR="0093078A">
        <w:t>ation</w:t>
      </w:r>
      <w:r w:rsidR="000C0C9E" w:rsidRPr="000C0C9E">
        <w:t xml:space="preserve"> of China are risk source, degree of risk, competitive capacity of the nodes and the scale of the import. </w:t>
      </w:r>
      <w:r w:rsidR="001F4DEA">
        <w:t>The model we proposed based on multilayer complex network is appliable for most of mineral resources such as coal, petroleum and so on. In the experiment section, we chose coal as an example,</w:t>
      </w:r>
      <w:r w:rsidR="001F4DEA" w:rsidRPr="001F4DEA">
        <w:t xml:space="preserve"> </w:t>
      </w:r>
      <w:r w:rsidR="001F4DEA">
        <w:t>w</w:t>
      </w:r>
      <w:r w:rsidR="000C0C9E" w:rsidRPr="000C0C9E">
        <w:t xml:space="preserve">hen facing emergency risks coming from Mongolia and Australia---the two most important coal trade sources of China, China is more fragile while the risks come from Mongolia. </w:t>
      </w:r>
      <w:r w:rsidR="000C0C9E">
        <w:t xml:space="preserve">When the loss of coal production brought by emergency risks increases by 1%, regardless of the inventory, </w:t>
      </w:r>
      <w:r w:rsidR="000C0C9E">
        <w:rPr>
          <w:rFonts w:hint="eastAsia"/>
          <w:lang w:eastAsia="zh-CN"/>
        </w:rPr>
        <w:t>C</w:t>
      </w:r>
      <w:r w:rsidR="000C0C9E">
        <w:rPr>
          <w:lang w:eastAsia="zh-CN"/>
        </w:rPr>
        <w:t xml:space="preserve">hina would </w:t>
      </w:r>
      <w:proofErr w:type="spellStart"/>
      <w:r w:rsidR="000C0C9E">
        <w:rPr>
          <w:lang w:eastAsia="zh-CN"/>
        </w:rPr>
        <w:t>loose</w:t>
      </w:r>
      <w:proofErr w:type="spellEnd"/>
      <w:r w:rsidR="000C0C9E">
        <w:rPr>
          <w:lang w:eastAsia="zh-CN"/>
        </w:rPr>
        <w:t xml:space="preserve"> about 1.74% coal </w:t>
      </w:r>
      <w:r w:rsidR="001F4DEA">
        <w:rPr>
          <w:lang w:eastAsia="zh-CN"/>
        </w:rPr>
        <w:t>importation during the whole emergency risk process.</w:t>
      </w:r>
    </w:p>
    <w:p w14:paraId="0B72DF6F" w14:textId="1A89F208" w:rsidR="00DC69F1" w:rsidRPr="00D767DA" w:rsidRDefault="00DC69F1">
      <w:pPr>
        <w:pStyle w:val="2"/>
        <w:jc w:val="both"/>
        <w:rPr>
          <w:rFonts w:ascii="Times New Roman" w:hAnsi="Times New Roman"/>
          <w:b w:val="0"/>
          <w:i w:val="0"/>
          <w:sz w:val="20"/>
        </w:rPr>
      </w:pPr>
    </w:p>
    <w:p w14:paraId="50F25547" w14:textId="33269E01" w:rsidR="00DC69F1" w:rsidRPr="00D767DA" w:rsidRDefault="00DC69F1">
      <w:pPr>
        <w:pStyle w:val="2"/>
        <w:jc w:val="both"/>
        <w:rPr>
          <w:i w:val="0"/>
          <w:sz w:val="24"/>
          <w:szCs w:val="24"/>
        </w:rPr>
      </w:pPr>
      <w:r w:rsidRPr="00D767DA">
        <w:rPr>
          <w:i w:val="0"/>
          <w:sz w:val="24"/>
          <w:szCs w:val="24"/>
        </w:rPr>
        <w:t>Conclusions</w:t>
      </w:r>
    </w:p>
    <w:p w14:paraId="7BBE6838" w14:textId="799F88C7" w:rsidR="00DC69F1" w:rsidRPr="00D767DA" w:rsidRDefault="000C0C9E" w:rsidP="00DC69F1">
      <w:pPr>
        <w:pStyle w:val="20"/>
        <w:spacing w:after="200"/>
        <w:rPr>
          <w:i/>
        </w:rPr>
      </w:pPr>
      <w:r w:rsidRPr="000C0C9E">
        <w:t>As a node of the supply chain network of a critical mineral resource, China has to enhance the capability of risk bearing by improving connectivity with upstream nodes</w:t>
      </w:r>
      <w:r w:rsidR="00D97902">
        <w:t xml:space="preserve"> to increase the importation sources, </w:t>
      </w:r>
      <w:r w:rsidRPr="000C0C9E">
        <w:t>optimizing the structure of import</w:t>
      </w:r>
      <w:r w:rsidR="00D97902">
        <w:t xml:space="preserve"> to avoid single main importation resource becoming the fatal risk resource</w:t>
      </w:r>
      <w:r w:rsidRPr="000C0C9E">
        <w:t xml:space="preserve"> and improving bargaining power</w:t>
      </w:r>
      <w:r w:rsidR="00D97902">
        <w:t xml:space="preserve"> </w:t>
      </w:r>
      <w:r w:rsidRPr="000C0C9E">
        <w:t>.</w:t>
      </w:r>
      <w:r w:rsidRPr="003201CE">
        <w:rPr>
          <w:highlight w:val="yellow"/>
        </w:rPr>
        <w:t xml:space="preserve"> </w:t>
      </w:r>
    </w:p>
    <w:p w14:paraId="410B421E" w14:textId="1D44E0E6" w:rsidR="00DC69F1" w:rsidRDefault="00DC69F1" w:rsidP="00DC69F1">
      <w:pPr>
        <w:pStyle w:val="20"/>
        <w:spacing w:after="200"/>
      </w:pPr>
    </w:p>
    <w:sectPr w:rsidR="00DC69F1" w:rsidSect="00FC73E0">
      <w:headerReference w:type="first" r:id="rId3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E4DE" w14:textId="77777777" w:rsidR="00003F57" w:rsidRDefault="00003F57">
      <w:r>
        <w:separator/>
      </w:r>
    </w:p>
  </w:endnote>
  <w:endnote w:type="continuationSeparator" w:id="0">
    <w:p w14:paraId="18073AE8" w14:textId="77777777" w:rsidR="00003F57" w:rsidRDefault="0000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C0A4" w14:textId="77777777" w:rsidR="00003F57" w:rsidRDefault="00003F57">
      <w:r>
        <w:separator/>
      </w:r>
    </w:p>
  </w:footnote>
  <w:footnote w:type="continuationSeparator" w:id="0">
    <w:p w14:paraId="62B654B4" w14:textId="77777777" w:rsidR="00003F57" w:rsidRDefault="0000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65DB" w14:textId="77777777"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F4C54D6">
      <w:start w:val="1"/>
      <w:numFmt w:val="bullet"/>
      <w:lvlText w:val=""/>
      <w:lvlJc w:val="left"/>
      <w:pPr>
        <w:tabs>
          <w:tab w:val="num" w:pos="720"/>
        </w:tabs>
        <w:ind w:left="720" w:hanging="360"/>
      </w:pPr>
      <w:rPr>
        <w:rFonts w:ascii="Symbol" w:hAnsi="Symbol" w:hint="default"/>
      </w:rPr>
    </w:lvl>
    <w:lvl w:ilvl="1" w:tplc="004E102A">
      <w:start w:val="1"/>
      <w:numFmt w:val="bullet"/>
      <w:lvlText w:val="o"/>
      <w:lvlJc w:val="left"/>
      <w:pPr>
        <w:tabs>
          <w:tab w:val="num" w:pos="1440"/>
        </w:tabs>
        <w:ind w:left="1440" w:hanging="360"/>
      </w:pPr>
      <w:rPr>
        <w:rFonts w:ascii="Courier New" w:hAnsi="Courier New" w:hint="default"/>
      </w:rPr>
    </w:lvl>
    <w:lvl w:ilvl="2" w:tplc="8A2C402A" w:tentative="1">
      <w:start w:val="1"/>
      <w:numFmt w:val="bullet"/>
      <w:lvlText w:val=""/>
      <w:lvlJc w:val="left"/>
      <w:pPr>
        <w:tabs>
          <w:tab w:val="num" w:pos="2160"/>
        </w:tabs>
        <w:ind w:left="2160" w:hanging="360"/>
      </w:pPr>
      <w:rPr>
        <w:rFonts w:ascii="Wingdings" w:hAnsi="Wingdings" w:hint="default"/>
      </w:rPr>
    </w:lvl>
    <w:lvl w:ilvl="3" w:tplc="D8BAEF88" w:tentative="1">
      <w:start w:val="1"/>
      <w:numFmt w:val="bullet"/>
      <w:lvlText w:val=""/>
      <w:lvlJc w:val="left"/>
      <w:pPr>
        <w:tabs>
          <w:tab w:val="num" w:pos="2880"/>
        </w:tabs>
        <w:ind w:left="2880" w:hanging="360"/>
      </w:pPr>
      <w:rPr>
        <w:rFonts w:ascii="Symbol" w:hAnsi="Symbol" w:hint="default"/>
      </w:rPr>
    </w:lvl>
    <w:lvl w:ilvl="4" w:tplc="BDB2E5DC" w:tentative="1">
      <w:start w:val="1"/>
      <w:numFmt w:val="bullet"/>
      <w:lvlText w:val="o"/>
      <w:lvlJc w:val="left"/>
      <w:pPr>
        <w:tabs>
          <w:tab w:val="num" w:pos="3600"/>
        </w:tabs>
        <w:ind w:left="3600" w:hanging="360"/>
      </w:pPr>
      <w:rPr>
        <w:rFonts w:ascii="Courier New" w:hAnsi="Courier New" w:hint="default"/>
      </w:rPr>
    </w:lvl>
    <w:lvl w:ilvl="5" w:tplc="A70032DA" w:tentative="1">
      <w:start w:val="1"/>
      <w:numFmt w:val="bullet"/>
      <w:lvlText w:val=""/>
      <w:lvlJc w:val="left"/>
      <w:pPr>
        <w:tabs>
          <w:tab w:val="num" w:pos="4320"/>
        </w:tabs>
        <w:ind w:left="4320" w:hanging="360"/>
      </w:pPr>
      <w:rPr>
        <w:rFonts w:ascii="Wingdings" w:hAnsi="Wingdings" w:hint="default"/>
      </w:rPr>
    </w:lvl>
    <w:lvl w:ilvl="6" w:tplc="5C269F02" w:tentative="1">
      <w:start w:val="1"/>
      <w:numFmt w:val="bullet"/>
      <w:lvlText w:val=""/>
      <w:lvlJc w:val="left"/>
      <w:pPr>
        <w:tabs>
          <w:tab w:val="num" w:pos="5040"/>
        </w:tabs>
        <w:ind w:left="5040" w:hanging="360"/>
      </w:pPr>
      <w:rPr>
        <w:rFonts w:ascii="Symbol" w:hAnsi="Symbol" w:hint="default"/>
      </w:rPr>
    </w:lvl>
    <w:lvl w:ilvl="7" w:tplc="A3A21496" w:tentative="1">
      <w:start w:val="1"/>
      <w:numFmt w:val="bullet"/>
      <w:lvlText w:val="o"/>
      <w:lvlJc w:val="left"/>
      <w:pPr>
        <w:tabs>
          <w:tab w:val="num" w:pos="5760"/>
        </w:tabs>
        <w:ind w:left="5760" w:hanging="360"/>
      </w:pPr>
      <w:rPr>
        <w:rFonts w:ascii="Courier New" w:hAnsi="Courier New" w:hint="default"/>
      </w:rPr>
    </w:lvl>
    <w:lvl w:ilvl="8" w:tplc="3110AF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C5389310">
      <w:start w:val="1"/>
      <w:numFmt w:val="lowerRoman"/>
      <w:lvlText w:val="%1.)"/>
      <w:lvlJc w:val="left"/>
      <w:pPr>
        <w:tabs>
          <w:tab w:val="num" w:pos="540"/>
        </w:tabs>
        <w:ind w:left="255" w:hanging="435"/>
      </w:pPr>
      <w:rPr>
        <w:rFonts w:hint="default"/>
      </w:rPr>
    </w:lvl>
    <w:lvl w:ilvl="1" w:tplc="3AA88702" w:tentative="1">
      <w:start w:val="1"/>
      <w:numFmt w:val="lowerLetter"/>
      <w:lvlText w:val="%2."/>
      <w:lvlJc w:val="left"/>
      <w:pPr>
        <w:tabs>
          <w:tab w:val="num" w:pos="1260"/>
        </w:tabs>
        <w:ind w:left="1260" w:hanging="360"/>
      </w:pPr>
    </w:lvl>
    <w:lvl w:ilvl="2" w:tplc="BC8E1534" w:tentative="1">
      <w:start w:val="1"/>
      <w:numFmt w:val="lowerRoman"/>
      <w:lvlText w:val="%3."/>
      <w:lvlJc w:val="right"/>
      <w:pPr>
        <w:tabs>
          <w:tab w:val="num" w:pos="1980"/>
        </w:tabs>
        <w:ind w:left="1980" w:hanging="180"/>
      </w:pPr>
    </w:lvl>
    <w:lvl w:ilvl="3" w:tplc="E40C1BFA" w:tentative="1">
      <w:start w:val="1"/>
      <w:numFmt w:val="decimal"/>
      <w:lvlText w:val="%4."/>
      <w:lvlJc w:val="left"/>
      <w:pPr>
        <w:tabs>
          <w:tab w:val="num" w:pos="2700"/>
        </w:tabs>
        <w:ind w:left="2700" w:hanging="360"/>
      </w:pPr>
    </w:lvl>
    <w:lvl w:ilvl="4" w:tplc="AC86428E" w:tentative="1">
      <w:start w:val="1"/>
      <w:numFmt w:val="lowerLetter"/>
      <w:lvlText w:val="%5."/>
      <w:lvlJc w:val="left"/>
      <w:pPr>
        <w:tabs>
          <w:tab w:val="num" w:pos="3420"/>
        </w:tabs>
        <w:ind w:left="3420" w:hanging="360"/>
      </w:pPr>
    </w:lvl>
    <w:lvl w:ilvl="5" w:tplc="BD9EEA28" w:tentative="1">
      <w:start w:val="1"/>
      <w:numFmt w:val="lowerRoman"/>
      <w:lvlText w:val="%6."/>
      <w:lvlJc w:val="right"/>
      <w:pPr>
        <w:tabs>
          <w:tab w:val="num" w:pos="4140"/>
        </w:tabs>
        <w:ind w:left="4140" w:hanging="180"/>
      </w:pPr>
    </w:lvl>
    <w:lvl w:ilvl="6" w:tplc="9FE0CEA2" w:tentative="1">
      <w:start w:val="1"/>
      <w:numFmt w:val="decimal"/>
      <w:lvlText w:val="%7."/>
      <w:lvlJc w:val="left"/>
      <w:pPr>
        <w:tabs>
          <w:tab w:val="num" w:pos="4860"/>
        </w:tabs>
        <w:ind w:left="4860" w:hanging="360"/>
      </w:pPr>
    </w:lvl>
    <w:lvl w:ilvl="7" w:tplc="AEC6885A" w:tentative="1">
      <w:start w:val="1"/>
      <w:numFmt w:val="lowerLetter"/>
      <w:lvlText w:val="%8."/>
      <w:lvlJc w:val="left"/>
      <w:pPr>
        <w:tabs>
          <w:tab w:val="num" w:pos="5580"/>
        </w:tabs>
        <w:ind w:left="5580" w:hanging="360"/>
      </w:pPr>
    </w:lvl>
    <w:lvl w:ilvl="8" w:tplc="47EA6F2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C8C0FF3C">
      <w:start w:val="1"/>
      <w:numFmt w:val="bullet"/>
      <w:lvlText w:val=""/>
      <w:lvlJc w:val="left"/>
      <w:pPr>
        <w:tabs>
          <w:tab w:val="num" w:pos="720"/>
        </w:tabs>
        <w:ind w:left="720" w:hanging="360"/>
      </w:pPr>
      <w:rPr>
        <w:rFonts w:ascii="Symbol" w:hAnsi="Symbol" w:hint="default"/>
      </w:rPr>
    </w:lvl>
    <w:lvl w:ilvl="1" w:tplc="5CEC5692" w:tentative="1">
      <w:start w:val="1"/>
      <w:numFmt w:val="bullet"/>
      <w:lvlText w:val="o"/>
      <w:lvlJc w:val="left"/>
      <w:pPr>
        <w:tabs>
          <w:tab w:val="num" w:pos="1440"/>
        </w:tabs>
        <w:ind w:left="1440" w:hanging="360"/>
      </w:pPr>
      <w:rPr>
        <w:rFonts w:ascii="Courier New" w:hAnsi="Courier New" w:hint="default"/>
      </w:rPr>
    </w:lvl>
    <w:lvl w:ilvl="2" w:tplc="BBC04EEE" w:tentative="1">
      <w:start w:val="1"/>
      <w:numFmt w:val="bullet"/>
      <w:lvlText w:val=""/>
      <w:lvlJc w:val="left"/>
      <w:pPr>
        <w:tabs>
          <w:tab w:val="num" w:pos="2160"/>
        </w:tabs>
        <w:ind w:left="2160" w:hanging="360"/>
      </w:pPr>
      <w:rPr>
        <w:rFonts w:ascii="Wingdings" w:hAnsi="Wingdings" w:hint="default"/>
      </w:rPr>
    </w:lvl>
    <w:lvl w:ilvl="3" w:tplc="712C2B34" w:tentative="1">
      <w:start w:val="1"/>
      <w:numFmt w:val="bullet"/>
      <w:lvlText w:val=""/>
      <w:lvlJc w:val="left"/>
      <w:pPr>
        <w:tabs>
          <w:tab w:val="num" w:pos="2880"/>
        </w:tabs>
        <w:ind w:left="2880" w:hanging="360"/>
      </w:pPr>
      <w:rPr>
        <w:rFonts w:ascii="Symbol" w:hAnsi="Symbol" w:hint="default"/>
      </w:rPr>
    </w:lvl>
    <w:lvl w:ilvl="4" w:tplc="DAF47B80" w:tentative="1">
      <w:start w:val="1"/>
      <w:numFmt w:val="bullet"/>
      <w:lvlText w:val="o"/>
      <w:lvlJc w:val="left"/>
      <w:pPr>
        <w:tabs>
          <w:tab w:val="num" w:pos="3600"/>
        </w:tabs>
        <w:ind w:left="3600" w:hanging="360"/>
      </w:pPr>
      <w:rPr>
        <w:rFonts w:ascii="Courier New" w:hAnsi="Courier New" w:hint="default"/>
      </w:rPr>
    </w:lvl>
    <w:lvl w:ilvl="5" w:tplc="4A0C16B0" w:tentative="1">
      <w:start w:val="1"/>
      <w:numFmt w:val="bullet"/>
      <w:lvlText w:val=""/>
      <w:lvlJc w:val="left"/>
      <w:pPr>
        <w:tabs>
          <w:tab w:val="num" w:pos="4320"/>
        </w:tabs>
        <w:ind w:left="4320" w:hanging="360"/>
      </w:pPr>
      <w:rPr>
        <w:rFonts w:ascii="Wingdings" w:hAnsi="Wingdings" w:hint="default"/>
      </w:rPr>
    </w:lvl>
    <w:lvl w:ilvl="6" w:tplc="CF3A78B8" w:tentative="1">
      <w:start w:val="1"/>
      <w:numFmt w:val="bullet"/>
      <w:lvlText w:val=""/>
      <w:lvlJc w:val="left"/>
      <w:pPr>
        <w:tabs>
          <w:tab w:val="num" w:pos="5040"/>
        </w:tabs>
        <w:ind w:left="5040" w:hanging="360"/>
      </w:pPr>
      <w:rPr>
        <w:rFonts w:ascii="Symbol" w:hAnsi="Symbol" w:hint="default"/>
      </w:rPr>
    </w:lvl>
    <w:lvl w:ilvl="7" w:tplc="A1CCA7AE" w:tentative="1">
      <w:start w:val="1"/>
      <w:numFmt w:val="bullet"/>
      <w:lvlText w:val="o"/>
      <w:lvlJc w:val="left"/>
      <w:pPr>
        <w:tabs>
          <w:tab w:val="num" w:pos="5760"/>
        </w:tabs>
        <w:ind w:left="5760" w:hanging="360"/>
      </w:pPr>
      <w:rPr>
        <w:rFonts w:ascii="Courier New" w:hAnsi="Courier New" w:hint="default"/>
      </w:rPr>
    </w:lvl>
    <w:lvl w:ilvl="8" w:tplc="4D58AE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B61CDC2C">
      <w:start w:val="1"/>
      <w:numFmt w:val="lowerRoman"/>
      <w:lvlText w:val="%1.)"/>
      <w:lvlJc w:val="left"/>
      <w:pPr>
        <w:tabs>
          <w:tab w:val="num" w:pos="720"/>
        </w:tabs>
        <w:ind w:left="435" w:hanging="435"/>
      </w:pPr>
      <w:rPr>
        <w:rFonts w:hint="default"/>
      </w:rPr>
    </w:lvl>
    <w:lvl w:ilvl="1" w:tplc="1F1236F8">
      <w:start w:val="8"/>
      <w:numFmt w:val="decimal"/>
      <w:lvlText w:val="%2."/>
      <w:lvlJc w:val="left"/>
      <w:pPr>
        <w:tabs>
          <w:tab w:val="num" w:pos="1080"/>
        </w:tabs>
        <w:ind w:left="1080" w:hanging="360"/>
      </w:pPr>
      <w:rPr>
        <w:rFonts w:hint="default"/>
      </w:rPr>
    </w:lvl>
    <w:lvl w:ilvl="2" w:tplc="1C5444B2" w:tentative="1">
      <w:start w:val="1"/>
      <w:numFmt w:val="lowerRoman"/>
      <w:lvlText w:val="%3."/>
      <w:lvlJc w:val="right"/>
      <w:pPr>
        <w:tabs>
          <w:tab w:val="num" w:pos="1800"/>
        </w:tabs>
        <w:ind w:left="1800" w:hanging="180"/>
      </w:pPr>
    </w:lvl>
    <w:lvl w:ilvl="3" w:tplc="EC1A46D6" w:tentative="1">
      <w:start w:val="1"/>
      <w:numFmt w:val="decimal"/>
      <w:lvlText w:val="%4."/>
      <w:lvlJc w:val="left"/>
      <w:pPr>
        <w:tabs>
          <w:tab w:val="num" w:pos="2520"/>
        </w:tabs>
        <w:ind w:left="2520" w:hanging="360"/>
      </w:pPr>
    </w:lvl>
    <w:lvl w:ilvl="4" w:tplc="10F04AD2" w:tentative="1">
      <w:start w:val="1"/>
      <w:numFmt w:val="lowerLetter"/>
      <w:lvlText w:val="%5."/>
      <w:lvlJc w:val="left"/>
      <w:pPr>
        <w:tabs>
          <w:tab w:val="num" w:pos="3240"/>
        </w:tabs>
        <w:ind w:left="3240" w:hanging="360"/>
      </w:pPr>
    </w:lvl>
    <w:lvl w:ilvl="5" w:tplc="B7C475EA" w:tentative="1">
      <w:start w:val="1"/>
      <w:numFmt w:val="lowerRoman"/>
      <w:lvlText w:val="%6."/>
      <w:lvlJc w:val="right"/>
      <w:pPr>
        <w:tabs>
          <w:tab w:val="num" w:pos="3960"/>
        </w:tabs>
        <w:ind w:left="3960" w:hanging="180"/>
      </w:pPr>
    </w:lvl>
    <w:lvl w:ilvl="6" w:tplc="064E17CA" w:tentative="1">
      <w:start w:val="1"/>
      <w:numFmt w:val="decimal"/>
      <w:lvlText w:val="%7."/>
      <w:lvlJc w:val="left"/>
      <w:pPr>
        <w:tabs>
          <w:tab w:val="num" w:pos="4680"/>
        </w:tabs>
        <w:ind w:left="4680" w:hanging="360"/>
      </w:pPr>
    </w:lvl>
    <w:lvl w:ilvl="7" w:tplc="E11EFBD2" w:tentative="1">
      <w:start w:val="1"/>
      <w:numFmt w:val="lowerLetter"/>
      <w:lvlText w:val="%8."/>
      <w:lvlJc w:val="left"/>
      <w:pPr>
        <w:tabs>
          <w:tab w:val="num" w:pos="5400"/>
        </w:tabs>
        <w:ind w:left="5400" w:hanging="360"/>
      </w:pPr>
    </w:lvl>
    <w:lvl w:ilvl="8" w:tplc="5234F87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CA1C0C38">
      <w:start w:val="1"/>
      <w:numFmt w:val="lowerLetter"/>
      <w:lvlText w:val="%1)"/>
      <w:lvlJc w:val="left"/>
      <w:pPr>
        <w:tabs>
          <w:tab w:val="num" w:pos="720"/>
        </w:tabs>
        <w:ind w:left="720" w:hanging="360"/>
      </w:pPr>
    </w:lvl>
    <w:lvl w:ilvl="1" w:tplc="08EECDF8" w:tentative="1">
      <w:start w:val="1"/>
      <w:numFmt w:val="lowerLetter"/>
      <w:lvlText w:val="%2."/>
      <w:lvlJc w:val="left"/>
      <w:pPr>
        <w:tabs>
          <w:tab w:val="num" w:pos="1440"/>
        </w:tabs>
        <w:ind w:left="1440" w:hanging="360"/>
      </w:pPr>
    </w:lvl>
    <w:lvl w:ilvl="2" w:tplc="45761F4A" w:tentative="1">
      <w:start w:val="1"/>
      <w:numFmt w:val="lowerRoman"/>
      <w:lvlText w:val="%3."/>
      <w:lvlJc w:val="right"/>
      <w:pPr>
        <w:tabs>
          <w:tab w:val="num" w:pos="2160"/>
        </w:tabs>
        <w:ind w:left="2160" w:hanging="180"/>
      </w:pPr>
    </w:lvl>
    <w:lvl w:ilvl="3" w:tplc="A07E80EC" w:tentative="1">
      <w:start w:val="1"/>
      <w:numFmt w:val="decimal"/>
      <w:lvlText w:val="%4."/>
      <w:lvlJc w:val="left"/>
      <w:pPr>
        <w:tabs>
          <w:tab w:val="num" w:pos="2880"/>
        </w:tabs>
        <w:ind w:left="2880" w:hanging="360"/>
      </w:pPr>
    </w:lvl>
    <w:lvl w:ilvl="4" w:tplc="65A61188" w:tentative="1">
      <w:start w:val="1"/>
      <w:numFmt w:val="lowerLetter"/>
      <w:lvlText w:val="%5."/>
      <w:lvlJc w:val="left"/>
      <w:pPr>
        <w:tabs>
          <w:tab w:val="num" w:pos="3600"/>
        </w:tabs>
        <w:ind w:left="3600" w:hanging="360"/>
      </w:pPr>
    </w:lvl>
    <w:lvl w:ilvl="5" w:tplc="D3A60C52" w:tentative="1">
      <w:start w:val="1"/>
      <w:numFmt w:val="lowerRoman"/>
      <w:lvlText w:val="%6."/>
      <w:lvlJc w:val="right"/>
      <w:pPr>
        <w:tabs>
          <w:tab w:val="num" w:pos="4320"/>
        </w:tabs>
        <w:ind w:left="4320" w:hanging="180"/>
      </w:pPr>
    </w:lvl>
    <w:lvl w:ilvl="6" w:tplc="0100A63A" w:tentative="1">
      <w:start w:val="1"/>
      <w:numFmt w:val="decimal"/>
      <w:lvlText w:val="%7."/>
      <w:lvlJc w:val="left"/>
      <w:pPr>
        <w:tabs>
          <w:tab w:val="num" w:pos="5040"/>
        </w:tabs>
        <w:ind w:left="5040" w:hanging="360"/>
      </w:pPr>
    </w:lvl>
    <w:lvl w:ilvl="7" w:tplc="88023888" w:tentative="1">
      <w:start w:val="1"/>
      <w:numFmt w:val="lowerLetter"/>
      <w:lvlText w:val="%8."/>
      <w:lvlJc w:val="left"/>
      <w:pPr>
        <w:tabs>
          <w:tab w:val="num" w:pos="5760"/>
        </w:tabs>
        <w:ind w:left="5760" w:hanging="360"/>
      </w:pPr>
    </w:lvl>
    <w:lvl w:ilvl="8" w:tplc="0702311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1FA2F108">
      <w:start w:val="1"/>
      <w:numFmt w:val="lowerRoman"/>
      <w:lvlText w:val="%1.)"/>
      <w:lvlJc w:val="left"/>
      <w:pPr>
        <w:tabs>
          <w:tab w:val="num" w:pos="720"/>
        </w:tabs>
        <w:ind w:left="435" w:hanging="435"/>
      </w:pPr>
      <w:rPr>
        <w:rFonts w:hint="default"/>
      </w:rPr>
    </w:lvl>
    <w:lvl w:ilvl="1" w:tplc="71346EF4" w:tentative="1">
      <w:start w:val="1"/>
      <w:numFmt w:val="lowerLetter"/>
      <w:lvlText w:val="%2."/>
      <w:lvlJc w:val="left"/>
      <w:pPr>
        <w:tabs>
          <w:tab w:val="num" w:pos="1440"/>
        </w:tabs>
        <w:ind w:left="1440" w:hanging="360"/>
      </w:pPr>
    </w:lvl>
    <w:lvl w:ilvl="2" w:tplc="E02A4056" w:tentative="1">
      <w:start w:val="1"/>
      <w:numFmt w:val="lowerRoman"/>
      <w:lvlText w:val="%3."/>
      <w:lvlJc w:val="right"/>
      <w:pPr>
        <w:tabs>
          <w:tab w:val="num" w:pos="2160"/>
        </w:tabs>
        <w:ind w:left="2160" w:hanging="180"/>
      </w:pPr>
    </w:lvl>
    <w:lvl w:ilvl="3" w:tplc="B484B948" w:tentative="1">
      <w:start w:val="1"/>
      <w:numFmt w:val="decimal"/>
      <w:lvlText w:val="%4."/>
      <w:lvlJc w:val="left"/>
      <w:pPr>
        <w:tabs>
          <w:tab w:val="num" w:pos="2880"/>
        </w:tabs>
        <w:ind w:left="2880" w:hanging="360"/>
      </w:pPr>
    </w:lvl>
    <w:lvl w:ilvl="4" w:tplc="97DA1EA8" w:tentative="1">
      <w:start w:val="1"/>
      <w:numFmt w:val="lowerLetter"/>
      <w:lvlText w:val="%5."/>
      <w:lvlJc w:val="left"/>
      <w:pPr>
        <w:tabs>
          <w:tab w:val="num" w:pos="3600"/>
        </w:tabs>
        <w:ind w:left="3600" w:hanging="360"/>
      </w:pPr>
    </w:lvl>
    <w:lvl w:ilvl="5" w:tplc="9CB2CE34" w:tentative="1">
      <w:start w:val="1"/>
      <w:numFmt w:val="lowerRoman"/>
      <w:lvlText w:val="%6."/>
      <w:lvlJc w:val="right"/>
      <w:pPr>
        <w:tabs>
          <w:tab w:val="num" w:pos="4320"/>
        </w:tabs>
        <w:ind w:left="4320" w:hanging="180"/>
      </w:pPr>
    </w:lvl>
    <w:lvl w:ilvl="6" w:tplc="4572B65C" w:tentative="1">
      <w:start w:val="1"/>
      <w:numFmt w:val="decimal"/>
      <w:lvlText w:val="%7."/>
      <w:lvlJc w:val="left"/>
      <w:pPr>
        <w:tabs>
          <w:tab w:val="num" w:pos="5040"/>
        </w:tabs>
        <w:ind w:left="5040" w:hanging="360"/>
      </w:pPr>
    </w:lvl>
    <w:lvl w:ilvl="7" w:tplc="54C0E386" w:tentative="1">
      <w:start w:val="1"/>
      <w:numFmt w:val="lowerLetter"/>
      <w:lvlText w:val="%8."/>
      <w:lvlJc w:val="left"/>
      <w:pPr>
        <w:tabs>
          <w:tab w:val="num" w:pos="5760"/>
        </w:tabs>
        <w:ind w:left="5760" w:hanging="360"/>
      </w:pPr>
    </w:lvl>
    <w:lvl w:ilvl="8" w:tplc="2642200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0DC836C">
      <w:start w:val="1"/>
      <w:numFmt w:val="bullet"/>
      <w:lvlText w:val=""/>
      <w:lvlJc w:val="left"/>
      <w:pPr>
        <w:tabs>
          <w:tab w:val="num" w:pos="720"/>
        </w:tabs>
        <w:ind w:left="720" w:hanging="360"/>
      </w:pPr>
      <w:rPr>
        <w:rFonts w:ascii="Symbol" w:hAnsi="Symbol" w:hint="default"/>
      </w:rPr>
    </w:lvl>
    <w:lvl w:ilvl="1" w:tplc="694E68E6" w:tentative="1">
      <w:start w:val="1"/>
      <w:numFmt w:val="bullet"/>
      <w:lvlText w:val="o"/>
      <w:lvlJc w:val="left"/>
      <w:pPr>
        <w:tabs>
          <w:tab w:val="num" w:pos="1440"/>
        </w:tabs>
        <w:ind w:left="1440" w:hanging="360"/>
      </w:pPr>
      <w:rPr>
        <w:rFonts w:ascii="Courier New" w:hAnsi="Courier New" w:hint="default"/>
      </w:rPr>
    </w:lvl>
    <w:lvl w:ilvl="2" w:tplc="AB90282E" w:tentative="1">
      <w:start w:val="1"/>
      <w:numFmt w:val="bullet"/>
      <w:lvlText w:val=""/>
      <w:lvlJc w:val="left"/>
      <w:pPr>
        <w:tabs>
          <w:tab w:val="num" w:pos="2160"/>
        </w:tabs>
        <w:ind w:left="2160" w:hanging="360"/>
      </w:pPr>
      <w:rPr>
        <w:rFonts w:ascii="Wingdings" w:hAnsi="Wingdings" w:hint="default"/>
      </w:rPr>
    </w:lvl>
    <w:lvl w:ilvl="3" w:tplc="EC506712" w:tentative="1">
      <w:start w:val="1"/>
      <w:numFmt w:val="bullet"/>
      <w:lvlText w:val=""/>
      <w:lvlJc w:val="left"/>
      <w:pPr>
        <w:tabs>
          <w:tab w:val="num" w:pos="2880"/>
        </w:tabs>
        <w:ind w:left="2880" w:hanging="360"/>
      </w:pPr>
      <w:rPr>
        <w:rFonts w:ascii="Symbol" w:hAnsi="Symbol" w:hint="default"/>
      </w:rPr>
    </w:lvl>
    <w:lvl w:ilvl="4" w:tplc="83B40FD2" w:tentative="1">
      <w:start w:val="1"/>
      <w:numFmt w:val="bullet"/>
      <w:lvlText w:val="o"/>
      <w:lvlJc w:val="left"/>
      <w:pPr>
        <w:tabs>
          <w:tab w:val="num" w:pos="3600"/>
        </w:tabs>
        <w:ind w:left="3600" w:hanging="360"/>
      </w:pPr>
      <w:rPr>
        <w:rFonts w:ascii="Courier New" w:hAnsi="Courier New" w:hint="default"/>
      </w:rPr>
    </w:lvl>
    <w:lvl w:ilvl="5" w:tplc="2C24AE7E" w:tentative="1">
      <w:start w:val="1"/>
      <w:numFmt w:val="bullet"/>
      <w:lvlText w:val=""/>
      <w:lvlJc w:val="left"/>
      <w:pPr>
        <w:tabs>
          <w:tab w:val="num" w:pos="4320"/>
        </w:tabs>
        <w:ind w:left="4320" w:hanging="360"/>
      </w:pPr>
      <w:rPr>
        <w:rFonts w:ascii="Wingdings" w:hAnsi="Wingdings" w:hint="default"/>
      </w:rPr>
    </w:lvl>
    <w:lvl w:ilvl="6" w:tplc="B6E26C2A" w:tentative="1">
      <w:start w:val="1"/>
      <w:numFmt w:val="bullet"/>
      <w:lvlText w:val=""/>
      <w:lvlJc w:val="left"/>
      <w:pPr>
        <w:tabs>
          <w:tab w:val="num" w:pos="5040"/>
        </w:tabs>
        <w:ind w:left="5040" w:hanging="360"/>
      </w:pPr>
      <w:rPr>
        <w:rFonts w:ascii="Symbol" w:hAnsi="Symbol" w:hint="default"/>
      </w:rPr>
    </w:lvl>
    <w:lvl w:ilvl="7" w:tplc="19DEDC46" w:tentative="1">
      <w:start w:val="1"/>
      <w:numFmt w:val="bullet"/>
      <w:lvlText w:val="o"/>
      <w:lvlJc w:val="left"/>
      <w:pPr>
        <w:tabs>
          <w:tab w:val="num" w:pos="5760"/>
        </w:tabs>
        <w:ind w:left="5760" w:hanging="360"/>
      </w:pPr>
      <w:rPr>
        <w:rFonts w:ascii="Courier New" w:hAnsi="Courier New" w:hint="default"/>
      </w:rPr>
    </w:lvl>
    <w:lvl w:ilvl="8" w:tplc="F646A4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A50688C6">
      <w:start w:val="1"/>
      <w:numFmt w:val="bullet"/>
      <w:lvlText w:val=""/>
      <w:lvlJc w:val="left"/>
      <w:pPr>
        <w:tabs>
          <w:tab w:val="num" w:pos="1440"/>
        </w:tabs>
        <w:ind w:left="1440" w:hanging="360"/>
      </w:pPr>
      <w:rPr>
        <w:rFonts w:ascii="Symbol" w:hAnsi="Symbol" w:hint="default"/>
      </w:rPr>
    </w:lvl>
    <w:lvl w:ilvl="1" w:tplc="921CC376" w:tentative="1">
      <w:start w:val="1"/>
      <w:numFmt w:val="bullet"/>
      <w:lvlText w:val="o"/>
      <w:lvlJc w:val="left"/>
      <w:pPr>
        <w:tabs>
          <w:tab w:val="num" w:pos="2160"/>
        </w:tabs>
        <w:ind w:left="2160" w:hanging="360"/>
      </w:pPr>
      <w:rPr>
        <w:rFonts w:ascii="Courier New" w:hAnsi="Courier New" w:hint="default"/>
      </w:rPr>
    </w:lvl>
    <w:lvl w:ilvl="2" w:tplc="428091DC" w:tentative="1">
      <w:start w:val="1"/>
      <w:numFmt w:val="bullet"/>
      <w:lvlText w:val=""/>
      <w:lvlJc w:val="left"/>
      <w:pPr>
        <w:tabs>
          <w:tab w:val="num" w:pos="2880"/>
        </w:tabs>
        <w:ind w:left="2880" w:hanging="360"/>
      </w:pPr>
      <w:rPr>
        <w:rFonts w:ascii="Wingdings" w:hAnsi="Wingdings" w:hint="default"/>
      </w:rPr>
    </w:lvl>
    <w:lvl w:ilvl="3" w:tplc="06C89626" w:tentative="1">
      <w:start w:val="1"/>
      <w:numFmt w:val="bullet"/>
      <w:lvlText w:val=""/>
      <w:lvlJc w:val="left"/>
      <w:pPr>
        <w:tabs>
          <w:tab w:val="num" w:pos="3600"/>
        </w:tabs>
        <w:ind w:left="3600" w:hanging="360"/>
      </w:pPr>
      <w:rPr>
        <w:rFonts w:ascii="Symbol" w:hAnsi="Symbol" w:hint="default"/>
      </w:rPr>
    </w:lvl>
    <w:lvl w:ilvl="4" w:tplc="DAAA2AB8" w:tentative="1">
      <w:start w:val="1"/>
      <w:numFmt w:val="bullet"/>
      <w:lvlText w:val="o"/>
      <w:lvlJc w:val="left"/>
      <w:pPr>
        <w:tabs>
          <w:tab w:val="num" w:pos="4320"/>
        </w:tabs>
        <w:ind w:left="4320" w:hanging="360"/>
      </w:pPr>
      <w:rPr>
        <w:rFonts w:ascii="Courier New" w:hAnsi="Courier New" w:hint="default"/>
      </w:rPr>
    </w:lvl>
    <w:lvl w:ilvl="5" w:tplc="1C1E0500" w:tentative="1">
      <w:start w:val="1"/>
      <w:numFmt w:val="bullet"/>
      <w:lvlText w:val=""/>
      <w:lvlJc w:val="left"/>
      <w:pPr>
        <w:tabs>
          <w:tab w:val="num" w:pos="5040"/>
        </w:tabs>
        <w:ind w:left="5040" w:hanging="360"/>
      </w:pPr>
      <w:rPr>
        <w:rFonts w:ascii="Wingdings" w:hAnsi="Wingdings" w:hint="default"/>
      </w:rPr>
    </w:lvl>
    <w:lvl w:ilvl="6" w:tplc="0C1CFCF0" w:tentative="1">
      <w:start w:val="1"/>
      <w:numFmt w:val="bullet"/>
      <w:lvlText w:val=""/>
      <w:lvlJc w:val="left"/>
      <w:pPr>
        <w:tabs>
          <w:tab w:val="num" w:pos="5760"/>
        </w:tabs>
        <w:ind w:left="5760" w:hanging="360"/>
      </w:pPr>
      <w:rPr>
        <w:rFonts w:ascii="Symbol" w:hAnsi="Symbol" w:hint="default"/>
      </w:rPr>
    </w:lvl>
    <w:lvl w:ilvl="7" w:tplc="3DA2C8F8" w:tentative="1">
      <w:start w:val="1"/>
      <w:numFmt w:val="bullet"/>
      <w:lvlText w:val="o"/>
      <w:lvlJc w:val="left"/>
      <w:pPr>
        <w:tabs>
          <w:tab w:val="num" w:pos="6480"/>
        </w:tabs>
        <w:ind w:left="6480" w:hanging="360"/>
      </w:pPr>
      <w:rPr>
        <w:rFonts w:ascii="Courier New" w:hAnsi="Courier New" w:hint="default"/>
      </w:rPr>
    </w:lvl>
    <w:lvl w:ilvl="8" w:tplc="66985E0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1054A9D2">
      <w:start w:val="1"/>
      <w:numFmt w:val="bullet"/>
      <w:lvlText w:val=""/>
      <w:lvlJc w:val="left"/>
      <w:pPr>
        <w:tabs>
          <w:tab w:val="num" w:pos="1440"/>
        </w:tabs>
        <w:ind w:left="1440" w:hanging="360"/>
      </w:pPr>
      <w:rPr>
        <w:rFonts w:ascii="Symbol" w:hAnsi="Symbol" w:hint="default"/>
      </w:rPr>
    </w:lvl>
    <w:lvl w:ilvl="1" w:tplc="62361A2C" w:tentative="1">
      <w:start w:val="1"/>
      <w:numFmt w:val="bullet"/>
      <w:lvlText w:val="o"/>
      <w:lvlJc w:val="left"/>
      <w:pPr>
        <w:tabs>
          <w:tab w:val="num" w:pos="2160"/>
        </w:tabs>
        <w:ind w:left="2160" w:hanging="360"/>
      </w:pPr>
      <w:rPr>
        <w:rFonts w:ascii="Courier New" w:hAnsi="Courier New" w:hint="default"/>
      </w:rPr>
    </w:lvl>
    <w:lvl w:ilvl="2" w:tplc="5608FE90" w:tentative="1">
      <w:start w:val="1"/>
      <w:numFmt w:val="bullet"/>
      <w:lvlText w:val=""/>
      <w:lvlJc w:val="left"/>
      <w:pPr>
        <w:tabs>
          <w:tab w:val="num" w:pos="2880"/>
        </w:tabs>
        <w:ind w:left="2880" w:hanging="360"/>
      </w:pPr>
      <w:rPr>
        <w:rFonts w:ascii="Wingdings" w:hAnsi="Wingdings" w:hint="default"/>
      </w:rPr>
    </w:lvl>
    <w:lvl w:ilvl="3" w:tplc="7F72C5A0" w:tentative="1">
      <w:start w:val="1"/>
      <w:numFmt w:val="bullet"/>
      <w:lvlText w:val=""/>
      <w:lvlJc w:val="left"/>
      <w:pPr>
        <w:tabs>
          <w:tab w:val="num" w:pos="3600"/>
        </w:tabs>
        <w:ind w:left="3600" w:hanging="360"/>
      </w:pPr>
      <w:rPr>
        <w:rFonts w:ascii="Symbol" w:hAnsi="Symbol" w:hint="default"/>
      </w:rPr>
    </w:lvl>
    <w:lvl w:ilvl="4" w:tplc="4252BBF0" w:tentative="1">
      <w:start w:val="1"/>
      <w:numFmt w:val="bullet"/>
      <w:lvlText w:val="o"/>
      <w:lvlJc w:val="left"/>
      <w:pPr>
        <w:tabs>
          <w:tab w:val="num" w:pos="4320"/>
        </w:tabs>
        <w:ind w:left="4320" w:hanging="360"/>
      </w:pPr>
      <w:rPr>
        <w:rFonts w:ascii="Courier New" w:hAnsi="Courier New" w:hint="default"/>
      </w:rPr>
    </w:lvl>
    <w:lvl w:ilvl="5" w:tplc="881AECE0" w:tentative="1">
      <w:start w:val="1"/>
      <w:numFmt w:val="bullet"/>
      <w:lvlText w:val=""/>
      <w:lvlJc w:val="left"/>
      <w:pPr>
        <w:tabs>
          <w:tab w:val="num" w:pos="5040"/>
        </w:tabs>
        <w:ind w:left="5040" w:hanging="360"/>
      </w:pPr>
      <w:rPr>
        <w:rFonts w:ascii="Wingdings" w:hAnsi="Wingdings" w:hint="default"/>
      </w:rPr>
    </w:lvl>
    <w:lvl w:ilvl="6" w:tplc="13EE13DA" w:tentative="1">
      <w:start w:val="1"/>
      <w:numFmt w:val="bullet"/>
      <w:lvlText w:val=""/>
      <w:lvlJc w:val="left"/>
      <w:pPr>
        <w:tabs>
          <w:tab w:val="num" w:pos="5760"/>
        </w:tabs>
        <w:ind w:left="5760" w:hanging="360"/>
      </w:pPr>
      <w:rPr>
        <w:rFonts w:ascii="Symbol" w:hAnsi="Symbol" w:hint="default"/>
      </w:rPr>
    </w:lvl>
    <w:lvl w:ilvl="7" w:tplc="E49601CE" w:tentative="1">
      <w:start w:val="1"/>
      <w:numFmt w:val="bullet"/>
      <w:lvlText w:val="o"/>
      <w:lvlJc w:val="left"/>
      <w:pPr>
        <w:tabs>
          <w:tab w:val="num" w:pos="6480"/>
        </w:tabs>
        <w:ind w:left="6480" w:hanging="360"/>
      </w:pPr>
      <w:rPr>
        <w:rFonts w:ascii="Courier New" w:hAnsi="Courier New" w:hint="default"/>
      </w:rPr>
    </w:lvl>
    <w:lvl w:ilvl="8" w:tplc="9F5C010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060F55E">
      <w:start w:val="1"/>
      <w:numFmt w:val="bullet"/>
      <w:lvlText w:val=""/>
      <w:lvlJc w:val="left"/>
      <w:pPr>
        <w:tabs>
          <w:tab w:val="num" w:pos="1440"/>
        </w:tabs>
        <w:ind w:left="1440" w:hanging="360"/>
      </w:pPr>
      <w:rPr>
        <w:rFonts w:ascii="Symbol" w:hAnsi="Symbol" w:hint="default"/>
      </w:rPr>
    </w:lvl>
    <w:lvl w:ilvl="1" w:tplc="9E4C65CA">
      <w:start w:val="1"/>
      <w:numFmt w:val="bullet"/>
      <w:lvlText w:val="o"/>
      <w:lvlJc w:val="left"/>
      <w:pPr>
        <w:tabs>
          <w:tab w:val="num" w:pos="2160"/>
        </w:tabs>
        <w:ind w:left="2160" w:hanging="360"/>
      </w:pPr>
      <w:rPr>
        <w:rFonts w:ascii="Courier New" w:hAnsi="Courier New" w:hint="default"/>
      </w:rPr>
    </w:lvl>
    <w:lvl w:ilvl="2" w:tplc="504A7FB4" w:tentative="1">
      <w:start w:val="1"/>
      <w:numFmt w:val="bullet"/>
      <w:lvlText w:val=""/>
      <w:lvlJc w:val="left"/>
      <w:pPr>
        <w:tabs>
          <w:tab w:val="num" w:pos="2880"/>
        </w:tabs>
        <w:ind w:left="2880" w:hanging="360"/>
      </w:pPr>
      <w:rPr>
        <w:rFonts w:ascii="Wingdings" w:hAnsi="Wingdings" w:hint="default"/>
      </w:rPr>
    </w:lvl>
    <w:lvl w:ilvl="3" w:tplc="89BED79A" w:tentative="1">
      <w:start w:val="1"/>
      <w:numFmt w:val="bullet"/>
      <w:lvlText w:val=""/>
      <w:lvlJc w:val="left"/>
      <w:pPr>
        <w:tabs>
          <w:tab w:val="num" w:pos="3600"/>
        </w:tabs>
        <w:ind w:left="3600" w:hanging="360"/>
      </w:pPr>
      <w:rPr>
        <w:rFonts w:ascii="Symbol" w:hAnsi="Symbol" w:hint="default"/>
      </w:rPr>
    </w:lvl>
    <w:lvl w:ilvl="4" w:tplc="B29EC886" w:tentative="1">
      <w:start w:val="1"/>
      <w:numFmt w:val="bullet"/>
      <w:lvlText w:val="o"/>
      <w:lvlJc w:val="left"/>
      <w:pPr>
        <w:tabs>
          <w:tab w:val="num" w:pos="4320"/>
        </w:tabs>
        <w:ind w:left="4320" w:hanging="360"/>
      </w:pPr>
      <w:rPr>
        <w:rFonts w:ascii="Courier New" w:hAnsi="Courier New" w:hint="default"/>
      </w:rPr>
    </w:lvl>
    <w:lvl w:ilvl="5" w:tplc="66180CB4" w:tentative="1">
      <w:start w:val="1"/>
      <w:numFmt w:val="bullet"/>
      <w:lvlText w:val=""/>
      <w:lvlJc w:val="left"/>
      <w:pPr>
        <w:tabs>
          <w:tab w:val="num" w:pos="5040"/>
        </w:tabs>
        <w:ind w:left="5040" w:hanging="360"/>
      </w:pPr>
      <w:rPr>
        <w:rFonts w:ascii="Wingdings" w:hAnsi="Wingdings" w:hint="default"/>
      </w:rPr>
    </w:lvl>
    <w:lvl w:ilvl="6" w:tplc="D5E2ED2E" w:tentative="1">
      <w:start w:val="1"/>
      <w:numFmt w:val="bullet"/>
      <w:lvlText w:val=""/>
      <w:lvlJc w:val="left"/>
      <w:pPr>
        <w:tabs>
          <w:tab w:val="num" w:pos="5760"/>
        </w:tabs>
        <w:ind w:left="5760" w:hanging="360"/>
      </w:pPr>
      <w:rPr>
        <w:rFonts w:ascii="Symbol" w:hAnsi="Symbol" w:hint="default"/>
      </w:rPr>
    </w:lvl>
    <w:lvl w:ilvl="7" w:tplc="C29C73CA" w:tentative="1">
      <w:start w:val="1"/>
      <w:numFmt w:val="bullet"/>
      <w:lvlText w:val="o"/>
      <w:lvlJc w:val="left"/>
      <w:pPr>
        <w:tabs>
          <w:tab w:val="num" w:pos="6480"/>
        </w:tabs>
        <w:ind w:left="6480" w:hanging="360"/>
      </w:pPr>
      <w:rPr>
        <w:rFonts w:ascii="Courier New" w:hAnsi="Courier New" w:hint="default"/>
      </w:rPr>
    </w:lvl>
    <w:lvl w:ilvl="8" w:tplc="9A30C30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89D43134">
      <w:start w:val="1"/>
      <w:numFmt w:val="bullet"/>
      <w:lvlText w:val=""/>
      <w:lvlJc w:val="left"/>
      <w:pPr>
        <w:tabs>
          <w:tab w:val="num" w:pos="720"/>
        </w:tabs>
        <w:ind w:left="720" w:hanging="360"/>
      </w:pPr>
      <w:rPr>
        <w:rFonts w:ascii="Symbol" w:hAnsi="Symbol" w:hint="default"/>
      </w:rPr>
    </w:lvl>
    <w:lvl w:ilvl="1" w:tplc="0D9A21B6">
      <w:start w:val="1"/>
      <w:numFmt w:val="bullet"/>
      <w:lvlText w:val="o"/>
      <w:lvlJc w:val="left"/>
      <w:pPr>
        <w:tabs>
          <w:tab w:val="num" w:pos="1440"/>
        </w:tabs>
        <w:ind w:left="1440" w:hanging="360"/>
      </w:pPr>
      <w:rPr>
        <w:rFonts w:ascii="Courier New" w:hAnsi="Courier New" w:hint="default"/>
      </w:rPr>
    </w:lvl>
    <w:lvl w:ilvl="2" w:tplc="9F200FCA" w:tentative="1">
      <w:start w:val="1"/>
      <w:numFmt w:val="bullet"/>
      <w:lvlText w:val=""/>
      <w:lvlJc w:val="left"/>
      <w:pPr>
        <w:tabs>
          <w:tab w:val="num" w:pos="2160"/>
        </w:tabs>
        <w:ind w:left="2160" w:hanging="360"/>
      </w:pPr>
      <w:rPr>
        <w:rFonts w:ascii="Wingdings" w:hAnsi="Wingdings" w:hint="default"/>
      </w:rPr>
    </w:lvl>
    <w:lvl w:ilvl="3" w:tplc="298E82FC" w:tentative="1">
      <w:start w:val="1"/>
      <w:numFmt w:val="bullet"/>
      <w:lvlText w:val=""/>
      <w:lvlJc w:val="left"/>
      <w:pPr>
        <w:tabs>
          <w:tab w:val="num" w:pos="2880"/>
        </w:tabs>
        <w:ind w:left="2880" w:hanging="360"/>
      </w:pPr>
      <w:rPr>
        <w:rFonts w:ascii="Symbol" w:hAnsi="Symbol" w:hint="default"/>
      </w:rPr>
    </w:lvl>
    <w:lvl w:ilvl="4" w:tplc="6E008EB8" w:tentative="1">
      <w:start w:val="1"/>
      <w:numFmt w:val="bullet"/>
      <w:lvlText w:val="o"/>
      <w:lvlJc w:val="left"/>
      <w:pPr>
        <w:tabs>
          <w:tab w:val="num" w:pos="3600"/>
        </w:tabs>
        <w:ind w:left="3600" w:hanging="360"/>
      </w:pPr>
      <w:rPr>
        <w:rFonts w:ascii="Courier New" w:hAnsi="Courier New" w:hint="default"/>
      </w:rPr>
    </w:lvl>
    <w:lvl w:ilvl="5" w:tplc="9D1CBC1C" w:tentative="1">
      <w:start w:val="1"/>
      <w:numFmt w:val="bullet"/>
      <w:lvlText w:val=""/>
      <w:lvlJc w:val="left"/>
      <w:pPr>
        <w:tabs>
          <w:tab w:val="num" w:pos="4320"/>
        </w:tabs>
        <w:ind w:left="4320" w:hanging="360"/>
      </w:pPr>
      <w:rPr>
        <w:rFonts w:ascii="Wingdings" w:hAnsi="Wingdings" w:hint="default"/>
      </w:rPr>
    </w:lvl>
    <w:lvl w:ilvl="6" w:tplc="F2600212" w:tentative="1">
      <w:start w:val="1"/>
      <w:numFmt w:val="bullet"/>
      <w:lvlText w:val=""/>
      <w:lvlJc w:val="left"/>
      <w:pPr>
        <w:tabs>
          <w:tab w:val="num" w:pos="5040"/>
        </w:tabs>
        <w:ind w:left="5040" w:hanging="360"/>
      </w:pPr>
      <w:rPr>
        <w:rFonts w:ascii="Symbol" w:hAnsi="Symbol" w:hint="default"/>
      </w:rPr>
    </w:lvl>
    <w:lvl w:ilvl="7" w:tplc="B15EFC34" w:tentative="1">
      <w:start w:val="1"/>
      <w:numFmt w:val="bullet"/>
      <w:lvlText w:val="o"/>
      <w:lvlJc w:val="left"/>
      <w:pPr>
        <w:tabs>
          <w:tab w:val="num" w:pos="5760"/>
        </w:tabs>
        <w:ind w:left="5760" w:hanging="360"/>
      </w:pPr>
      <w:rPr>
        <w:rFonts w:ascii="Courier New" w:hAnsi="Courier New" w:hint="default"/>
      </w:rPr>
    </w:lvl>
    <w:lvl w:ilvl="8" w:tplc="1DA6CB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CB3415A8">
      <w:start w:val="1"/>
      <w:numFmt w:val="lowerRoman"/>
      <w:lvlText w:val="%1.)"/>
      <w:lvlJc w:val="left"/>
      <w:pPr>
        <w:tabs>
          <w:tab w:val="num" w:pos="540"/>
        </w:tabs>
        <w:ind w:left="255" w:hanging="435"/>
      </w:pPr>
      <w:rPr>
        <w:rFonts w:hint="default"/>
      </w:rPr>
    </w:lvl>
    <w:lvl w:ilvl="1" w:tplc="2DF0CA14" w:tentative="1">
      <w:start w:val="1"/>
      <w:numFmt w:val="lowerLetter"/>
      <w:lvlText w:val="%2."/>
      <w:lvlJc w:val="left"/>
      <w:pPr>
        <w:tabs>
          <w:tab w:val="num" w:pos="1260"/>
        </w:tabs>
        <w:ind w:left="1260" w:hanging="360"/>
      </w:pPr>
    </w:lvl>
    <w:lvl w:ilvl="2" w:tplc="16DC6820" w:tentative="1">
      <w:start w:val="1"/>
      <w:numFmt w:val="lowerRoman"/>
      <w:lvlText w:val="%3."/>
      <w:lvlJc w:val="right"/>
      <w:pPr>
        <w:tabs>
          <w:tab w:val="num" w:pos="1980"/>
        </w:tabs>
        <w:ind w:left="1980" w:hanging="180"/>
      </w:pPr>
    </w:lvl>
    <w:lvl w:ilvl="3" w:tplc="0C568B02" w:tentative="1">
      <w:start w:val="1"/>
      <w:numFmt w:val="decimal"/>
      <w:lvlText w:val="%4."/>
      <w:lvlJc w:val="left"/>
      <w:pPr>
        <w:tabs>
          <w:tab w:val="num" w:pos="2700"/>
        </w:tabs>
        <w:ind w:left="2700" w:hanging="360"/>
      </w:pPr>
    </w:lvl>
    <w:lvl w:ilvl="4" w:tplc="5B2863BA" w:tentative="1">
      <w:start w:val="1"/>
      <w:numFmt w:val="lowerLetter"/>
      <w:lvlText w:val="%5."/>
      <w:lvlJc w:val="left"/>
      <w:pPr>
        <w:tabs>
          <w:tab w:val="num" w:pos="3420"/>
        </w:tabs>
        <w:ind w:left="3420" w:hanging="360"/>
      </w:pPr>
    </w:lvl>
    <w:lvl w:ilvl="5" w:tplc="31E81E90" w:tentative="1">
      <w:start w:val="1"/>
      <w:numFmt w:val="lowerRoman"/>
      <w:lvlText w:val="%6."/>
      <w:lvlJc w:val="right"/>
      <w:pPr>
        <w:tabs>
          <w:tab w:val="num" w:pos="4140"/>
        </w:tabs>
        <w:ind w:left="4140" w:hanging="180"/>
      </w:pPr>
    </w:lvl>
    <w:lvl w:ilvl="6" w:tplc="F7FC0AA6" w:tentative="1">
      <w:start w:val="1"/>
      <w:numFmt w:val="decimal"/>
      <w:lvlText w:val="%7."/>
      <w:lvlJc w:val="left"/>
      <w:pPr>
        <w:tabs>
          <w:tab w:val="num" w:pos="4860"/>
        </w:tabs>
        <w:ind w:left="4860" w:hanging="360"/>
      </w:pPr>
    </w:lvl>
    <w:lvl w:ilvl="7" w:tplc="0210786A" w:tentative="1">
      <w:start w:val="1"/>
      <w:numFmt w:val="lowerLetter"/>
      <w:lvlText w:val="%8."/>
      <w:lvlJc w:val="left"/>
      <w:pPr>
        <w:tabs>
          <w:tab w:val="num" w:pos="5580"/>
        </w:tabs>
        <w:ind w:left="5580" w:hanging="360"/>
      </w:pPr>
    </w:lvl>
    <w:lvl w:ilvl="8" w:tplc="F5DEE9C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46522CC4">
      <w:start w:val="1"/>
      <w:numFmt w:val="decimal"/>
      <w:lvlText w:val="%1."/>
      <w:lvlJc w:val="left"/>
      <w:pPr>
        <w:tabs>
          <w:tab w:val="num" w:pos="180"/>
        </w:tabs>
        <w:ind w:left="180" w:hanging="360"/>
      </w:pPr>
      <w:rPr>
        <w:rFonts w:hint="default"/>
      </w:rPr>
    </w:lvl>
    <w:lvl w:ilvl="1" w:tplc="B7224BFC" w:tentative="1">
      <w:start w:val="1"/>
      <w:numFmt w:val="lowerLetter"/>
      <w:lvlText w:val="%2."/>
      <w:lvlJc w:val="left"/>
      <w:pPr>
        <w:tabs>
          <w:tab w:val="num" w:pos="900"/>
        </w:tabs>
        <w:ind w:left="900" w:hanging="360"/>
      </w:pPr>
    </w:lvl>
    <w:lvl w:ilvl="2" w:tplc="74A67A56" w:tentative="1">
      <w:start w:val="1"/>
      <w:numFmt w:val="lowerRoman"/>
      <w:lvlText w:val="%3."/>
      <w:lvlJc w:val="right"/>
      <w:pPr>
        <w:tabs>
          <w:tab w:val="num" w:pos="1620"/>
        </w:tabs>
        <w:ind w:left="1620" w:hanging="180"/>
      </w:pPr>
    </w:lvl>
    <w:lvl w:ilvl="3" w:tplc="9DA4189E" w:tentative="1">
      <w:start w:val="1"/>
      <w:numFmt w:val="decimal"/>
      <w:lvlText w:val="%4."/>
      <w:lvlJc w:val="left"/>
      <w:pPr>
        <w:tabs>
          <w:tab w:val="num" w:pos="2340"/>
        </w:tabs>
        <w:ind w:left="2340" w:hanging="360"/>
      </w:pPr>
    </w:lvl>
    <w:lvl w:ilvl="4" w:tplc="E4E27646" w:tentative="1">
      <w:start w:val="1"/>
      <w:numFmt w:val="lowerLetter"/>
      <w:lvlText w:val="%5."/>
      <w:lvlJc w:val="left"/>
      <w:pPr>
        <w:tabs>
          <w:tab w:val="num" w:pos="3060"/>
        </w:tabs>
        <w:ind w:left="3060" w:hanging="360"/>
      </w:pPr>
    </w:lvl>
    <w:lvl w:ilvl="5" w:tplc="CC70592C" w:tentative="1">
      <w:start w:val="1"/>
      <w:numFmt w:val="lowerRoman"/>
      <w:lvlText w:val="%6."/>
      <w:lvlJc w:val="right"/>
      <w:pPr>
        <w:tabs>
          <w:tab w:val="num" w:pos="3780"/>
        </w:tabs>
        <w:ind w:left="3780" w:hanging="180"/>
      </w:pPr>
    </w:lvl>
    <w:lvl w:ilvl="6" w:tplc="45FAEE46" w:tentative="1">
      <w:start w:val="1"/>
      <w:numFmt w:val="decimal"/>
      <w:lvlText w:val="%7."/>
      <w:lvlJc w:val="left"/>
      <w:pPr>
        <w:tabs>
          <w:tab w:val="num" w:pos="4500"/>
        </w:tabs>
        <w:ind w:left="4500" w:hanging="360"/>
      </w:pPr>
    </w:lvl>
    <w:lvl w:ilvl="7" w:tplc="87E4B348" w:tentative="1">
      <w:start w:val="1"/>
      <w:numFmt w:val="lowerLetter"/>
      <w:lvlText w:val="%8."/>
      <w:lvlJc w:val="left"/>
      <w:pPr>
        <w:tabs>
          <w:tab w:val="num" w:pos="5220"/>
        </w:tabs>
        <w:ind w:left="5220" w:hanging="360"/>
      </w:pPr>
    </w:lvl>
    <w:lvl w:ilvl="8" w:tplc="6248FDF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03089774">
      <w:start w:val="1"/>
      <w:numFmt w:val="bullet"/>
      <w:lvlText w:val=""/>
      <w:lvlJc w:val="left"/>
      <w:pPr>
        <w:tabs>
          <w:tab w:val="num" w:pos="720"/>
        </w:tabs>
        <w:ind w:left="720" w:hanging="360"/>
      </w:pPr>
      <w:rPr>
        <w:rFonts w:ascii="Symbol" w:hAnsi="Symbol" w:hint="default"/>
      </w:rPr>
    </w:lvl>
    <w:lvl w:ilvl="1" w:tplc="B2FE275E" w:tentative="1">
      <w:start w:val="1"/>
      <w:numFmt w:val="bullet"/>
      <w:lvlText w:val="o"/>
      <w:lvlJc w:val="left"/>
      <w:pPr>
        <w:tabs>
          <w:tab w:val="num" w:pos="1440"/>
        </w:tabs>
        <w:ind w:left="1440" w:hanging="360"/>
      </w:pPr>
      <w:rPr>
        <w:rFonts w:ascii="Courier New" w:hAnsi="Courier New" w:hint="default"/>
      </w:rPr>
    </w:lvl>
    <w:lvl w:ilvl="2" w:tplc="84949D70" w:tentative="1">
      <w:start w:val="1"/>
      <w:numFmt w:val="bullet"/>
      <w:lvlText w:val=""/>
      <w:lvlJc w:val="left"/>
      <w:pPr>
        <w:tabs>
          <w:tab w:val="num" w:pos="2160"/>
        </w:tabs>
        <w:ind w:left="2160" w:hanging="360"/>
      </w:pPr>
      <w:rPr>
        <w:rFonts w:ascii="Wingdings" w:hAnsi="Wingdings" w:hint="default"/>
      </w:rPr>
    </w:lvl>
    <w:lvl w:ilvl="3" w:tplc="7AD8194E" w:tentative="1">
      <w:start w:val="1"/>
      <w:numFmt w:val="bullet"/>
      <w:lvlText w:val=""/>
      <w:lvlJc w:val="left"/>
      <w:pPr>
        <w:tabs>
          <w:tab w:val="num" w:pos="2880"/>
        </w:tabs>
        <w:ind w:left="2880" w:hanging="360"/>
      </w:pPr>
      <w:rPr>
        <w:rFonts w:ascii="Symbol" w:hAnsi="Symbol" w:hint="default"/>
      </w:rPr>
    </w:lvl>
    <w:lvl w:ilvl="4" w:tplc="20EA0FDC" w:tentative="1">
      <w:start w:val="1"/>
      <w:numFmt w:val="bullet"/>
      <w:lvlText w:val="o"/>
      <w:lvlJc w:val="left"/>
      <w:pPr>
        <w:tabs>
          <w:tab w:val="num" w:pos="3600"/>
        </w:tabs>
        <w:ind w:left="3600" w:hanging="360"/>
      </w:pPr>
      <w:rPr>
        <w:rFonts w:ascii="Courier New" w:hAnsi="Courier New" w:hint="default"/>
      </w:rPr>
    </w:lvl>
    <w:lvl w:ilvl="5" w:tplc="CECA97CE" w:tentative="1">
      <w:start w:val="1"/>
      <w:numFmt w:val="bullet"/>
      <w:lvlText w:val=""/>
      <w:lvlJc w:val="left"/>
      <w:pPr>
        <w:tabs>
          <w:tab w:val="num" w:pos="4320"/>
        </w:tabs>
        <w:ind w:left="4320" w:hanging="360"/>
      </w:pPr>
      <w:rPr>
        <w:rFonts w:ascii="Wingdings" w:hAnsi="Wingdings" w:hint="default"/>
      </w:rPr>
    </w:lvl>
    <w:lvl w:ilvl="6" w:tplc="5B5E78F6" w:tentative="1">
      <w:start w:val="1"/>
      <w:numFmt w:val="bullet"/>
      <w:lvlText w:val=""/>
      <w:lvlJc w:val="left"/>
      <w:pPr>
        <w:tabs>
          <w:tab w:val="num" w:pos="5040"/>
        </w:tabs>
        <w:ind w:left="5040" w:hanging="360"/>
      </w:pPr>
      <w:rPr>
        <w:rFonts w:ascii="Symbol" w:hAnsi="Symbol" w:hint="default"/>
      </w:rPr>
    </w:lvl>
    <w:lvl w:ilvl="7" w:tplc="E7867CDE" w:tentative="1">
      <w:start w:val="1"/>
      <w:numFmt w:val="bullet"/>
      <w:lvlText w:val="o"/>
      <w:lvlJc w:val="left"/>
      <w:pPr>
        <w:tabs>
          <w:tab w:val="num" w:pos="5760"/>
        </w:tabs>
        <w:ind w:left="5760" w:hanging="360"/>
      </w:pPr>
      <w:rPr>
        <w:rFonts w:ascii="Courier New" w:hAnsi="Courier New" w:hint="default"/>
      </w:rPr>
    </w:lvl>
    <w:lvl w:ilvl="8" w:tplc="D65AD9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B57628E0">
      <w:start w:val="1"/>
      <w:numFmt w:val="bullet"/>
      <w:lvlText w:val=""/>
      <w:lvlJc w:val="left"/>
      <w:pPr>
        <w:tabs>
          <w:tab w:val="num" w:pos="720"/>
        </w:tabs>
        <w:ind w:left="720" w:hanging="360"/>
      </w:pPr>
      <w:rPr>
        <w:rFonts w:ascii="Symbol" w:hAnsi="Symbol" w:hint="default"/>
      </w:rPr>
    </w:lvl>
    <w:lvl w:ilvl="1" w:tplc="79DA19F6">
      <w:start w:val="1"/>
      <w:numFmt w:val="bullet"/>
      <w:lvlText w:val="o"/>
      <w:lvlJc w:val="left"/>
      <w:pPr>
        <w:tabs>
          <w:tab w:val="num" w:pos="1440"/>
        </w:tabs>
        <w:ind w:left="1440" w:hanging="360"/>
      </w:pPr>
      <w:rPr>
        <w:rFonts w:ascii="Courier New" w:hAnsi="Courier New" w:hint="default"/>
      </w:rPr>
    </w:lvl>
    <w:lvl w:ilvl="2" w:tplc="6ED2EC18" w:tentative="1">
      <w:start w:val="1"/>
      <w:numFmt w:val="bullet"/>
      <w:lvlText w:val=""/>
      <w:lvlJc w:val="left"/>
      <w:pPr>
        <w:tabs>
          <w:tab w:val="num" w:pos="2160"/>
        </w:tabs>
        <w:ind w:left="2160" w:hanging="360"/>
      </w:pPr>
      <w:rPr>
        <w:rFonts w:ascii="Wingdings" w:hAnsi="Wingdings" w:hint="default"/>
      </w:rPr>
    </w:lvl>
    <w:lvl w:ilvl="3" w:tplc="13E82222" w:tentative="1">
      <w:start w:val="1"/>
      <w:numFmt w:val="bullet"/>
      <w:lvlText w:val=""/>
      <w:lvlJc w:val="left"/>
      <w:pPr>
        <w:tabs>
          <w:tab w:val="num" w:pos="2880"/>
        </w:tabs>
        <w:ind w:left="2880" w:hanging="360"/>
      </w:pPr>
      <w:rPr>
        <w:rFonts w:ascii="Symbol" w:hAnsi="Symbol" w:hint="default"/>
      </w:rPr>
    </w:lvl>
    <w:lvl w:ilvl="4" w:tplc="BB04167A" w:tentative="1">
      <w:start w:val="1"/>
      <w:numFmt w:val="bullet"/>
      <w:lvlText w:val="o"/>
      <w:lvlJc w:val="left"/>
      <w:pPr>
        <w:tabs>
          <w:tab w:val="num" w:pos="3600"/>
        </w:tabs>
        <w:ind w:left="3600" w:hanging="360"/>
      </w:pPr>
      <w:rPr>
        <w:rFonts w:ascii="Courier New" w:hAnsi="Courier New" w:hint="default"/>
      </w:rPr>
    </w:lvl>
    <w:lvl w:ilvl="5" w:tplc="930E2972" w:tentative="1">
      <w:start w:val="1"/>
      <w:numFmt w:val="bullet"/>
      <w:lvlText w:val=""/>
      <w:lvlJc w:val="left"/>
      <w:pPr>
        <w:tabs>
          <w:tab w:val="num" w:pos="4320"/>
        </w:tabs>
        <w:ind w:left="4320" w:hanging="360"/>
      </w:pPr>
      <w:rPr>
        <w:rFonts w:ascii="Wingdings" w:hAnsi="Wingdings" w:hint="default"/>
      </w:rPr>
    </w:lvl>
    <w:lvl w:ilvl="6" w:tplc="3ED4DBC8" w:tentative="1">
      <w:start w:val="1"/>
      <w:numFmt w:val="bullet"/>
      <w:lvlText w:val=""/>
      <w:lvlJc w:val="left"/>
      <w:pPr>
        <w:tabs>
          <w:tab w:val="num" w:pos="5040"/>
        </w:tabs>
        <w:ind w:left="5040" w:hanging="360"/>
      </w:pPr>
      <w:rPr>
        <w:rFonts w:ascii="Symbol" w:hAnsi="Symbol" w:hint="default"/>
      </w:rPr>
    </w:lvl>
    <w:lvl w:ilvl="7" w:tplc="3E3E43C2" w:tentative="1">
      <w:start w:val="1"/>
      <w:numFmt w:val="bullet"/>
      <w:lvlText w:val="o"/>
      <w:lvlJc w:val="left"/>
      <w:pPr>
        <w:tabs>
          <w:tab w:val="num" w:pos="5760"/>
        </w:tabs>
        <w:ind w:left="5760" w:hanging="360"/>
      </w:pPr>
      <w:rPr>
        <w:rFonts w:ascii="Courier New" w:hAnsi="Courier New" w:hint="default"/>
      </w:rPr>
    </w:lvl>
    <w:lvl w:ilvl="8" w:tplc="BDC6D9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ABBAA4CE">
      <w:start w:val="1"/>
      <w:numFmt w:val="decimal"/>
      <w:pStyle w:val="References"/>
      <w:lvlText w:val="%1."/>
      <w:lvlJc w:val="left"/>
      <w:pPr>
        <w:tabs>
          <w:tab w:val="num" w:pos="360"/>
        </w:tabs>
        <w:ind w:left="360" w:hanging="360"/>
      </w:pPr>
      <w:rPr>
        <w:rFonts w:hint="default"/>
      </w:rPr>
    </w:lvl>
    <w:lvl w:ilvl="1" w:tplc="20944D90">
      <w:start w:val="1"/>
      <w:numFmt w:val="lowerLetter"/>
      <w:lvlText w:val="%2."/>
      <w:lvlJc w:val="left"/>
      <w:pPr>
        <w:tabs>
          <w:tab w:val="num" w:pos="1620"/>
        </w:tabs>
        <w:ind w:left="1620" w:hanging="360"/>
      </w:pPr>
    </w:lvl>
    <w:lvl w:ilvl="2" w:tplc="0B5AE604" w:tentative="1">
      <w:start w:val="1"/>
      <w:numFmt w:val="lowerRoman"/>
      <w:lvlText w:val="%3."/>
      <w:lvlJc w:val="right"/>
      <w:pPr>
        <w:tabs>
          <w:tab w:val="num" w:pos="2340"/>
        </w:tabs>
        <w:ind w:left="2340" w:hanging="180"/>
      </w:pPr>
    </w:lvl>
    <w:lvl w:ilvl="3" w:tplc="B1CEA81E" w:tentative="1">
      <w:start w:val="1"/>
      <w:numFmt w:val="decimal"/>
      <w:lvlText w:val="%4."/>
      <w:lvlJc w:val="left"/>
      <w:pPr>
        <w:tabs>
          <w:tab w:val="num" w:pos="3060"/>
        </w:tabs>
        <w:ind w:left="3060" w:hanging="360"/>
      </w:pPr>
    </w:lvl>
    <w:lvl w:ilvl="4" w:tplc="1EDC2AB2" w:tentative="1">
      <w:start w:val="1"/>
      <w:numFmt w:val="lowerLetter"/>
      <w:lvlText w:val="%5."/>
      <w:lvlJc w:val="left"/>
      <w:pPr>
        <w:tabs>
          <w:tab w:val="num" w:pos="3780"/>
        </w:tabs>
        <w:ind w:left="3780" w:hanging="360"/>
      </w:pPr>
    </w:lvl>
    <w:lvl w:ilvl="5" w:tplc="4442E650" w:tentative="1">
      <w:start w:val="1"/>
      <w:numFmt w:val="lowerRoman"/>
      <w:lvlText w:val="%6."/>
      <w:lvlJc w:val="right"/>
      <w:pPr>
        <w:tabs>
          <w:tab w:val="num" w:pos="4500"/>
        </w:tabs>
        <w:ind w:left="4500" w:hanging="180"/>
      </w:pPr>
    </w:lvl>
    <w:lvl w:ilvl="6" w:tplc="30D26FFC" w:tentative="1">
      <w:start w:val="1"/>
      <w:numFmt w:val="decimal"/>
      <w:lvlText w:val="%7."/>
      <w:lvlJc w:val="left"/>
      <w:pPr>
        <w:tabs>
          <w:tab w:val="num" w:pos="5220"/>
        </w:tabs>
        <w:ind w:left="5220" w:hanging="360"/>
      </w:pPr>
    </w:lvl>
    <w:lvl w:ilvl="7" w:tplc="714E3FA0" w:tentative="1">
      <w:start w:val="1"/>
      <w:numFmt w:val="lowerLetter"/>
      <w:lvlText w:val="%8."/>
      <w:lvlJc w:val="left"/>
      <w:pPr>
        <w:tabs>
          <w:tab w:val="num" w:pos="5940"/>
        </w:tabs>
        <w:ind w:left="5940" w:hanging="360"/>
      </w:pPr>
    </w:lvl>
    <w:lvl w:ilvl="8" w:tplc="456482F2"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4A529632">
      <w:start w:val="1"/>
      <w:numFmt w:val="bullet"/>
      <w:lvlText w:val=""/>
      <w:lvlJc w:val="left"/>
      <w:pPr>
        <w:tabs>
          <w:tab w:val="num" w:pos="720"/>
        </w:tabs>
        <w:ind w:left="720" w:hanging="360"/>
      </w:pPr>
      <w:rPr>
        <w:rFonts w:ascii="Symbol" w:hAnsi="Symbol" w:hint="default"/>
      </w:rPr>
    </w:lvl>
    <w:lvl w:ilvl="1" w:tplc="78387F32" w:tentative="1">
      <w:start w:val="1"/>
      <w:numFmt w:val="bullet"/>
      <w:lvlText w:val="o"/>
      <w:lvlJc w:val="left"/>
      <w:pPr>
        <w:tabs>
          <w:tab w:val="num" w:pos="1440"/>
        </w:tabs>
        <w:ind w:left="1440" w:hanging="360"/>
      </w:pPr>
      <w:rPr>
        <w:rFonts w:ascii="Courier New" w:hAnsi="Courier New" w:hint="default"/>
      </w:rPr>
    </w:lvl>
    <w:lvl w:ilvl="2" w:tplc="4670C79C" w:tentative="1">
      <w:start w:val="1"/>
      <w:numFmt w:val="bullet"/>
      <w:lvlText w:val=""/>
      <w:lvlJc w:val="left"/>
      <w:pPr>
        <w:tabs>
          <w:tab w:val="num" w:pos="2160"/>
        </w:tabs>
        <w:ind w:left="2160" w:hanging="360"/>
      </w:pPr>
      <w:rPr>
        <w:rFonts w:ascii="Wingdings" w:hAnsi="Wingdings" w:hint="default"/>
      </w:rPr>
    </w:lvl>
    <w:lvl w:ilvl="3" w:tplc="5740CA20" w:tentative="1">
      <w:start w:val="1"/>
      <w:numFmt w:val="bullet"/>
      <w:lvlText w:val=""/>
      <w:lvlJc w:val="left"/>
      <w:pPr>
        <w:tabs>
          <w:tab w:val="num" w:pos="2880"/>
        </w:tabs>
        <w:ind w:left="2880" w:hanging="360"/>
      </w:pPr>
      <w:rPr>
        <w:rFonts w:ascii="Symbol" w:hAnsi="Symbol" w:hint="default"/>
      </w:rPr>
    </w:lvl>
    <w:lvl w:ilvl="4" w:tplc="C35E8D1C" w:tentative="1">
      <w:start w:val="1"/>
      <w:numFmt w:val="bullet"/>
      <w:lvlText w:val="o"/>
      <w:lvlJc w:val="left"/>
      <w:pPr>
        <w:tabs>
          <w:tab w:val="num" w:pos="3600"/>
        </w:tabs>
        <w:ind w:left="3600" w:hanging="360"/>
      </w:pPr>
      <w:rPr>
        <w:rFonts w:ascii="Courier New" w:hAnsi="Courier New" w:hint="default"/>
      </w:rPr>
    </w:lvl>
    <w:lvl w:ilvl="5" w:tplc="EBD26964" w:tentative="1">
      <w:start w:val="1"/>
      <w:numFmt w:val="bullet"/>
      <w:lvlText w:val=""/>
      <w:lvlJc w:val="left"/>
      <w:pPr>
        <w:tabs>
          <w:tab w:val="num" w:pos="4320"/>
        </w:tabs>
        <w:ind w:left="4320" w:hanging="360"/>
      </w:pPr>
      <w:rPr>
        <w:rFonts w:ascii="Wingdings" w:hAnsi="Wingdings" w:hint="default"/>
      </w:rPr>
    </w:lvl>
    <w:lvl w:ilvl="6" w:tplc="B516B134" w:tentative="1">
      <w:start w:val="1"/>
      <w:numFmt w:val="bullet"/>
      <w:lvlText w:val=""/>
      <w:lvlJc w:val="left"/>
      <w:pPr>
        <w:tabs>
          <w:tab w:val="num" w:pos="5040"/>
        </w:tabs>
        <w:ind w:left="5040" w:hanging="360"/>
      </w:pPr>
      <w:rPr>
        <w:rFonts w:ascii="Symbol" w:hAnsi="Symbol" w:hint="default"/>
      </w:rPr>
    </w:lvl>
    <w:lvl w:ilvl="7" w:tplc="CCE02CC8" w:tentative="1">
      <w:start w:val="1"/>
      <w:numFmt w:val="bullet"/>
      <w:lvlText w:val="o"/>
      <w:lvlJc w:val="left"/>
      <w:pPr>
        <w:tabs>
          <w:tab w:val="num" w:pos="5760"/>
        </w:tabs>
        <w:ind w:left="5760" w:hanging="360"/>
      </w:pPr>
      <w:rPr>
        <w:rFonts w:ascii="Courier New" w:hAnsi="Courier New" w:hint="default"/>
      </w:rPr>
    </w:lvl>
    <w:lvl w:ilvl="8" w:tplc="56C8A50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03F57"/>
    <w:rsid w:val="0007413C"/>
    <w:rsid w:val="000C0C9E"/>
    <w:rsid w:val="001F4DEA"/>
    <w:rsid w:val="002B3A9C"/>
    <w:rsid w:val="0047543A"/>
    <w:rsid w:val="004A675F"/>
    <w:rsid w:val="004C048E"/>
    <w:rsid w:val="005A5112"/>
    <w:rsid w:val="00624AE2"/>
    <w:rsid w:val="00736717"/>
    <w:rsid w:val="008674F6"/>
    <w:rsid w:val="009306A1"/>
    <w:rsid w:val="0093078A"/>
    <w:rsid w:val="009B581D"/>
    <w:rsid w:val="00A96D21"/>
    <w:rsid w:val="00AD5FA6"/>
    <w:rsid w:val="00AF63EA"/>
    <w:rsid w:val="00B02B7D"/>
    <w:rsid w:val="00B05BE4"/>
    <w:rsid w:val="00B71B33"/>
    <w:rsid w:val="00C341B6"/>
    <w:rsid w:val="00C60A89"/>
    <w:rsid w:val="00CA0507"/>
    <w:rsid w:val="00CA1544"/>
    <w:rsid w:val="00CE60C4"/>
    <w:rsid w:val="00D351D8"/>
    <w:rsid w:val="00D92038"/>
    <w:rsid w:val="00D97902"/>
    <w:rsid w:val="00DC69F1"/>
    <w:rsid w:val="00E046B2"/>
    <w:rsid w:val="00E9636B"/>
    <w:rsid w:val="00EE5954"/>
    <w:rsid w:val="00F344CF"/>
    <w:rsid w:val="00FA23DE"/>
    <w:rsid w:val="00FA59B0"/>
    <w:rsid w:val="00FA7CDF"/>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109C79"/>
  <w15:docId w15:val="{9A620E24-A7BD-4B44-97E9-776B33C2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 w:type="paragraph" w:styleId="aa">
    <w:name w:val="caption"/>
    <w:basedOn w:val="a"/>
    <w:next w:val="a"/>
    <w:uiPriority w:val="35"/>
    <w:unhideWhenUsed/>
    <w:qFormat/>
    <w:rsid w:val="00D97902"/>
    <w:pPr>
      <w:widowControl w:val="0"/>
      <w:spacing w:line="360" w:lineRule="auto"/>
      <w:ind w:firstLineChars="200" w:firstLine="200"/>
      <w:jc w:val="both"/>
    </w:pPr>
    <w:rPr>
      <w:rFonts w:asciiTheme="majorHAnsi" w:eastAsia="黑体" w:hAnsiTheme="majorHAnsi" w:cstheme="majorBidi"/>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873</Words>
  <Characters>5137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曦 沈</cp:lastModifiedBy>
  <cp:revision>7</cp:revision>
  <cp:lastPrinted>2012-01-19T09:58:00Z</cp:lastPrinted>
  <dcterms:created xsi:type="dcterms:W3CDTF">2021-05-31T08:18:00Z</dcterms:created>
  <dcterms:modified xsi:type="dcterms:W3CDTF">2021-05-31T13:20:00Z</dcterms:modified>
</cp:coreProperties>
</file>