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6240" w14:textId="77777777" w:rsidR="002C07B6" w:rsidRPr="002E564A" w:rsidRDefault="002C07B6" w:rsidP="002E564A">
      <w:pPr>
        <w:pStyle w:val="Textkrper2"/>
        <w:framePr w:w="10800" w:h="2819" w:hRule="exact" w:hSpace="187" w:wrap="auto" w:vAnchor="page" w:hAnchor="page" w:x="714" w:y="1085"/>
        <w:jc w:val="left"/>
        <w:rPr>
          <w:b/>
          <w:i/>
          <w:iCs/>
          <w:color w:val="000000" w:themeColor="text1"/>
          <w:sz w:val="28"/>
          <w:szCs w:val="32"/>
        </w:rPr>
      </w:pPr>
      <w:r w:rsidRPr="002E564A">
        <w:rPr>
          <w:b/>
          <w:i/>
          <w:iCs/>
          <w:color w:val="000000" w:themeColor="text1"/>
          <w:sz w:val="28"/>
          <w:szCs w:val="32"/>
        </w:rPr>
        <w:t>WILLING TO PAY? SPATIAL HETEROGENEITY OF E-VEHICLE CHARGING PREFERENCES IN GERMANY</w:t>
      </w:r>
    </w:p>
    <w:p w14:paraId="23D026F7" w14:textId="77777777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</w:rPr>
      </w:pPr>
    </w:p>
    <w:p w14:paraId="037392FF" w14:textId="77777777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  <w:lang w:val="en-US"/>
        </w:rPr>
      </w:pPr>
      <w:r w:rsidRPr="002E56EA">
        <w:rPr>
          <w:color w:val="000000" w:themeColor="text1"/>
          <w:lang w:val="en-US"/>
        </w:rPr>
        <w:t>Stefanie Wolff</w:t>
      </w:r>
      <w:r w:rsidRPr="002E56EA">
        <w:rPr>
          <w:color w:val="000000" w:themeColor="text1"/>
          <w:vertAlign w:val="superscript"/>
          <w:lang w:val="en-US"/>
        </w:rPr>
        <w:t>1,2</w:t>
      </w:r>
      <w:r w:rsidRPr="002E56EA">
        <w:rPr>
          <w:color w:val="000000" w:themeColor="text1"/>
          <w:lang w:val="en-US"/>
        </w:rPr>
        <w:t>, Reinhard Madlener</w:t>
      </w:r>
      <w:r w:rsidRPr="002E56EA">
        <w:rPr>
          <w:color w:val="000000" w:themeColor="text1"/>
          <w:vertAlign w:val="superscript"/>
          <w:lang w:val="en-US"/>
        </w:rPr>
        <w:t>1,3</w:t>
      </w:r>
      <w:r w:rsidRPr="002E56EA">
        <w:rPr>
          <w:color w:val="000000" w:themeColor="text1"/>
          <w:vertAlign w:val="superscript"/>
          <w:lang w:val="en-US"/>
        </w:rPr>
        <w:footnoteReference w:customMarkFollows="1" w:id="1"/>
        <w:sym w:font="Symbol" w:char="F02A"/>
      </w:r>
    </w:p>
    <w:p w14:paraId="03DAFC22" w14:textId="77777777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</w:rPr>
      </w:pPr>
    </w:p>
    <w:p w14:paraId="03076060" w14:textId="567A0165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</w:rPr>
      </w:pPr>
      <w:r w:rsidRPr="002E56EA">
        <w:rPr>
          <w:color w:val="000000" w:themeColor="text1"/>
          <w:vertAlign w:val="superscript"/>
          <w:lang w:val="en-US"/>
        </w:rPr>
        <w:t xml:space="preserve">1 </w:t>
      </w:r>
      <w:r w:rsidRPr="002E56EA">
        <w:rPr>
          <w:color w:val="000000" w:themeColor="text1"/>
        </w:rPr>
        <w:t xml:space="preserve">Institute for Future Energy Consumer Needs and Behavior (FCN), School of Business and Economics / </w:t>
      </w:r>
      <w:proofErr w:type="gramStart"/>
      <w:r w:rsidRPr="002E56EA">
        <w:rPr>
          <w:color w:val="000000" w:themeColor="text1"/>
        </w:rPr>
        <w:t>E.ON</w:t>
      </w:r>
      <w:proofErr w:type="gramEnd"/>
      <w:r w:rsidRPr="002E56EA">
        <w:rPr>
          <w:color w:val="000000" w:themeColor="text1"/>
        </w:rPr>
        <w:t xml:space="preserve"> Energy Research </w:t>
      </w:r>
      <w:proofErr w:type="spellStart"/>
      <w:r w:rsidRPr="002E56EA">
        <w:rPr>
          <w:color w:val="000000" w:themeColor="text1"/>
        </w:rPr>
        <w:t>Center</w:t>
      </w:r>
      <w:proofErr w:type="spellEnd"/>
      <w:r w:rsidRPr="002E56EA">
        <w:rPr>
          <w:color w:val="000000" w:themeColor="text1"/>
        </w:rPr>
        <w:t xml:space="preserve"> RWTH Aachen University, </w:t>
      </w:r>
      <w:proofErr w:type="spellStart"/>
      <w:r w:rsidRPr="002E56EA">
        <w:rPr>
          <w:color w:val="000000" w:themeColor="text1"/>
        </w:rPr>
        <w:t>Mathieustrasse</w:t>
      </w:r>
      <w:proofErr w:type="spellEnd"/>
      <w:r w:rsidRPr="002E56EA">
        <w:rPr>
          <w:color w:val="000000" w:themeColor="text1"/>
        </w:rPr>
        <w:t xml:space="preserve"> 10, 52074 Aachen, Germany, Tel. +49 241 80 498</w:t>
      </w:r>
      <w:r w:rsidR="002929F9">
        <w:rPr>
          <w:color w:val="000000" w:themeColor="text1"/>
        </w:rPr>
        <w:t xml:space="preserve">,                </w:t>
      </w:r>
      <w:r w:rsidRPr="002E56EA">
        <w:rPr>
          <w:color w:val="000000" w:themeColor="text1"/>
        </w:rPr>
        <w:t xml:space="preserve"> Stefanie.Wolff@rwth-aachen.de, RMadlener@eonerc.rwth-aachen.d</w:t>
      </w:r>
      <w:r w:rsidR="008F00A5">
        <w:rPr>
          <w:color w:val="000000" w:themeColor="text1"/>
        </w:rPr>
        <w:t>e</w:t>
      </w:r>
      <w:r w:rsidRPr="002E56EA">
        <w:rPr>
          <w:color w:val="000000" w:themeColor="text1"/>
        </w:rPr>
        <w:t xml:space="preserve"> </w:t>
      </w:r>
    </w:p>
    <w:p w14:paraId="4D08E2F2" w14:textId="481DAE83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  <w:lang w:val="en-US"/>
        </w:rPr>
      </w:pPr>
      <w:r w:rsidRPr="002E56EA">
        <w:rPr>
          <w:color w:val="000000" w:themeColor="text1"/>
          <w:vertAlign w:val="superscript"/>
          <w:lang w:val="en-US"/>
        </w:rPr>
        <w:t xml:space="preserve">2 </w:t>
      </w:r>
      <w:r w:rsidRPr="002E56EA">
        <w:rPr>
          <w:color w:val="000000" w:themeColor="text1"/>
          <w:lang w:val="en-US"/>
        </w:rPr>
        <w:t>N</w:t>
      </w:r>
      <w:r w:rsidR="002929F9">
        <w:rPr>
          <w:color w:val="000000" w:themeColor="text1"/>
          <w:lang w:val="en-US"/>
        </w:rPr>
        <w:t>ow at: N</w:t>
      </w:r>
      <w:r w:rsidRPr="002E56EA">
        <w:rPr>
          <w:color w:val="000000" w:themeColor="text1"/>
          <w:lang w:val="en-US"/>
        </w:rPr>
        <w:t xml:space="preserve">ational </w:t>
      </w:r>
      <w:proofErr w:type="spellStart"/>
      <w:r w:rsidRPr="002E56EA">
        <w:rPr>
          <w:color w:val="000000" w:themeColor="text1"/>
          <w:lang w:val="en-US"/>
        </w:rPr>
        <w:t>Organisation</w:t>
      </w:r>
      <w:proofErr w:type="spellEnd"/>
      <w:r w:rsidRPr="002E56EA">
        <w:rPr>
          <w:color w:val="000000" w:themeColor="text1"/>
          <w:lang w:val="en-US"/>
        </w:rPr>
        <w:t xml:space="preserve"> Hydrogen and Fuel Cell Technology (NOW GmbH), </w:t>
      </w:r>
      <w:proofErr w:type="spellStart"/>
      <w:r w:rsidRPr="002E56EA">
        <w:rPr>
          <w:color w:val="000000" w:themeColor="text1"/>
          <w:lang w:val="en-US"/>
        </w:rPr>
        <w:t>Fasanenstrasse</w:t>
      </w:r>
      <w:proofErr w:type="spellEnd"/>
      <w:r w:rsidRPr="002E56EA">
        <w:rPr>
          <w:color w:val="000000" w:themeColor="text1"/>
          <w:lang w:val="en-US"/>
        </w:rPr>
        <w:t xml:space="preserve"> 5, 10623 Berlin, Germany </w:t>
      </w:r>
    </w:p>
    <w:p w14:paraId="68F72DDD" w14:textId="77777777" w:rsidR="002C07B6" w:rsidRPr="002E56EA" w:rsidRDefault="002C07B6" w:rsidP="008F00A5">
      <w:pPr>
        <w:pStyle w:val="Textkrper2"/>
        <w:framePr w:w="10800" w:h="2819" w:hRule="exact" w:hSpace="187" w:wrap="auto" w:vAnchor="page" w:hAnchor="page" w:x="714" w:y="1085"/>
        <w:jc w:val="right"/>
        <w:rPr>
          <w:color w:val="000000" w:themeColor="text1"/>
        </w:rPr>
      </w:pPr>
      <w:r w:rsidRPr="002E56EA">
        <w:rPr>
          <w:color w:val="000000" w:themeColor="text1"/>
          <w:vertAlign w:val="superscript"/>
          <w:lang w:val="en-US"/>
        </w:rPr>
        <w:t>3</w:t>
      </w:r>
      <w:r w:rsidRPr="002E56EA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2E56EA">
        <w:rPr>
          <w:color w:val="000000" w:themeColor="text1"/>
          <w:lang w:val="en-US"/>
        </w:rPr>
        <w:t xml:space="preserve">Department of Industrial Economics and Technology Management, Norwegian University of Science and Technology (NTNU), </w:t>
      </w:r>
      <w:proofErr w:type="spellStart"/>
      <w:r w:rsidRPr="002E56EA">
        <w:rPr>
          <w:color w:val="000000" w:themeColor="text1"/>
          <w:lang w:val="en-US"/>
        </w:rPr>
        <w:t>Sentralbygg</w:t>
      </w:r>
      <w:proofErr w:type="spellEnd"/>
      <w:r w:rsidRPr="002E56EA">
        <w:rPr>
          <w:color w:val="000000" w:themeColor="text1"/>
          <w:lang w:val="en-US"/>
        </w:rPr>
        <w:t xml:space="preserve"> I, </w:t>
      </w:r>
      <w:proofErr w:type="spellStart"/>
      <w:r w:rsidRPr="002E56EA">
        <w:rPr>
          <w:color w:val="000000" w:themeColor="text1"/>
          <w:lang w:val="en-US"/>
        </w:rPr>
        <w:t>Gløshaugen</w:t>
      </w:r>
      <w:proofErr w:type="spellEnd"/>
      <w:r w:rsidRPr="002E56EA">
        <w:rPr>
          <w:color w:val="000000" w:themeColor="text1"/>
          <w:lang w:val="en-US"/>
        </w:rPr>
        <w:t>, 7491 Trondheim, Norway</w:t>
      </w:r>
    </w:p>
    <w:p w14:paraId="6DA760DB" w14:textId="77777777" w:rsidR="002C07B6" w:rsidRPr="002E56EA" w:rsidRDefault="002C07B6" w:rsidP="002C07B6">
      <w:pPr>
        <w:pStyle w:val="berschrift2"/>
        <w:ind w:left="-810" w:firstLine="810"/>
        <w:rPr>
          <w:i w:val="0"/>
          <w:color w:val="000000" w:themeColor="text1"/>
          <w:sz w:val="24"/>
          <w:szCs w:val="24"/>
        </w:rPr>
      </w:pPr>
      <w:r w:rsidRPr="002E56EA">
        <w:rPr>
          <w:i w:val="0"/>
          <w:color w:val="000000" w:themeColor="text1"/>
          <w:sz w:val="24"/>
          <w:szCs w:val="24"/>
        </w:rPr>
        <w:t>Overview</w:t>
      </w:r>
    </w:p>
    <w:p w14:paraId="372C9922" w14:textId="79EB1725" w:rsidR="002C07B6" w:rsidRPr="002E56EA" w:rsidRDefault="002C07B6" w:rsidP="007446EB">
      <w:pPr>
        <w:pStyle w:val="Textkrper2"/>
        <w:rPr>
          <w:color w:val="000000" w:themeColor="text1"/>
        </w:rPr>
      </w:pPr>
      <w:r w:rsidRPr="002E56EA">
        <w:rPr>
          <w:color w:val="000000" w:themeColor="text1"/>
          <w:lang w:val="en-US"/>
        </w:rPr>
        <w:t xml:space="preserve">In economics, electric vehicle (EV) charging spots </w:t>
      </w:r>
      <w:r w:rsidRPr="002E56EA">
        <w:rPr>
          <w:color w:val="000000" w:themeColor="text1"/>
        </w:rPr>
        <w:t>–</w:t>
      </w:r>
      <w:r w:rsidRPr="002E56EA">
        <w:rPr>
          <w:color w:val="000000" w:themeColor="text1"/>
          <w:lang w:val="en-US"/>
        </w:rPr>
        <w:t xml:space="preserve"> a spatial combination of parking and refueling </w:t>
      </w:r>
      <w:r w:rsidRPr="002E56EA">
        <w:rPr>
          <w:color w:val="000000" w:themeColor="text1"/>
        </w:rPr>
        <w:t>–</w:t>
      </w:r>
      <w:r w:rsidRPr="002E56EA">
        <w:rPr>
          <w:color w:val="000000" w:themeColor="text1"/>
          <w:lang w:val="en-US"/>
        </w:rPr>
        <w:t xml:space="preserve"> are rival goods </w:t>
      </w:r>
      <w:sdt>
        <w:sdtPr>
          <w:rPr>
            <w:color w:val="000000" w:themeColor="text1"/>
            <w:lang w:val="en-US"/>
          </w:rPr>
          <w:alias w:val="To edit, see citavi.com/edit"/>
          <w:tag w:val="CitaviPlaceholder#17263ef1-95d1-4188-8e4c-c544767776dc"/>
          <w:id w:val="-693771301"/>
          <w:placeholder>
            <w:docPart w:val="F3000DA345BC4D34A1D161B5E0A7528B"/>
          </w:placeholder>
        </w:sdtPr>
        <w:sdtEndPr/>
        <w:sdtContent>
          <w:r w:rsidRPr="002E56EA">
            <w:rPr>
              <w:noProof/>
              <w:color w:val="000000" w:themeColor="text1"/>
              <w:lang w:val="en-US"/>
            </w:rPr>
            <w:fldChar w:fldCharType="begin"/>
          </w:r>
          <w:r w:rsidRPr="002E56EA">
            <w:rPr>
              <w:noProof/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AzMmUzZTgyLTZiY2EtNDgwZi1hY2YwLTE5MzQ3ZjIzOGIzOCIsIlJhbmdlTGVuZ3RoIjoyMywiUmVmZXJlbmNlSWQiOiI4N2VmMmRiOC0yM2MwLTQ3ODMtYTdkYi1iMzIwZGRhOWNkMT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mVucG9sLjIwMTguMDguMDMwIiwiVXJpU3RyaW5nIjoiaHR0cHM6Ly9kb2kub3JnLzEwLjEwMTYvai5lbnBvbC4yMDE4LjA4LjAz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}</w:instrText>
          </w:r>
          <w:r w:rsidRPr="002E56EA">
            <w:rPr>
              <w:noProof/>
              <w:color w:val="000000" w:themeColor="text1"/>
              <w:lang w:val="en-US"/>
            </w:rPr>
            <w:fldChar w:fldCharType="separate"/>
          </w:r>
          <w:r w:rsidR="006D4FC1" w:rsidRPr="002E56EA">
            <w:rPr>
              <w:noProof/>
              <w:color w:val="000000" w:themeColor="text1"/>
              <w:lang w:val="en-US"/>
            </w:rPr>
            <w:t>(Wolbertus et al. 2018)</w:t>
          </w:r>
          <w:r w:rsidRPr="002E56EA">
            <w:rPr>
              <w:noProof/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szCs w:val="22"/>
          <w:lang w:val="en-US" w:eastAsia="de-DE"/>
        </w:rPr>
        <w:t xml:space="preserve">. </w:t>
      </w:r>
      <w:r w:rsidRPr="002E56EA">
        <w:rPr>
          <w:color w:val="000000" w:themeColor="text1"/>
          <w:lang w:val="en-US"/>
        </w:rPr>
        <w:t xml:space="preserve">A better fit of EV charging supply to user expectations, needs, and behavior has yet to be found </w:t>
      </w:r>
      <w:sdt>
        <w:sdtPr>
          <w:rPr>
            <w:color w:val="000000" w:themeColor="text1"/>
            <w:lang w:val="en-US"/>
          </w:rPr>
          <w:alias w:val="Don't edit this field"/>
          <w:tag w:val="CitaviPlaceholder#09904777-7dc5-4ea8-8e6f-1ba9fcfb2d03"/>
          <w:id w:val="1018663602"/>
          <w:placeholder>
            <w:docPart w:val="3481A1BB24A84CABA587A836F8EAB38D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hOTlhMzdlLWZmZWMtNDk0Zi1hYzE4LTVlNDBiMDVkNTU5OCIsIlJhbmdlTGVuZ3RoIjoxOCwiUmVmZXJlbmNlSWQiOiI2NDkyOWY5Yi0xNTQzLTQxYmYtODZiMi0xZGE1MTdkZWFjO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AxNi9qLnRyYy4yMDE3LjA1LjAwNiIsIlVyaVN0cmluZyI6Imh0dHBzOi8vZG9pLm9yZy8xMC4xMDE2L2oudHJjLjIwMTcuMDUuMDA2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AxNi9qLmVucG9sLjIwMTguMDguMDMwIiwiVXJpU3RyaW5nIjoiaHR0cHM6Ly9kb2kub3JnLzEwLjEwMTYvai5lbnBvbC4yMDE4LjA4LjAz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="006D4FC1" w:rsidRPr="002E56EA">
            <w:rPr>
              <w:color w:val="000000" w:themeColor="text1"/>
              <w:lang w:val="en-US"/>
            </w:rPr>
            <w:t>(Daina et al. 2017; Wolbertus et al. 2018)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. This, in turn, hinders the uptake of EV diffusion (chicken-and-egg problem). Further, users’ </w:t>
      </w:r>
      <w:r w:rsidRPr="002E56EA">
        <w:rPr>
          <w:i/>
          <w:color w:val="000000" w:themeColor="text1"/>
          <w:lang w:val="en-US"/>
        </w:rPr>
        <w:t>actual</w:t>
      </w:r>
      <w:r w:rsidRPr="002E56EA">
        <w:rPr>
          <w:color w:val="000000" w:themeColor="text1"/>
          <w:lang w:val="en-US"/>
        </w:rPr>
        <w:t xml:space="preserve"> EV charging spot usage may differ from previously anticipated </w:t>
      </w:r>
      <w:r w:rsidRPr="002E56EA">
        <w:rPr>
          <w:i/>
          <w:color w:val="000000" w:themeColor="text1"/>
          <w:lang w:val="en-US"/>
        </w:rPr>
        <w:t>perceived</w:t>
      </w:r>
      <w:r w:rsidRPr="002E56EA">
        <w:rPr>
          <w:color w:val="000000" w:themeColor="text1"/>
          <w:lang w:val="en-US"/>
        </w:rPr>
        <w:t xml:space="preserve"> usage. Thus, the efficient alignment between the spatially heterogeneous supply of EV charging spots and (perceived) demand calls for a better understanding of private EV </w:t>
      </w:r>
      <w:proofErr w:type="gramStart"/>
      <w:r w:rsidRPr="002E56EA">
        <w:rPr>
          <w:color w:val="000000" w:themeColor="text1"/>
          <w:lang w:val="en-US"/>
        </w:rPr>
        <w:t>users’</w:t>
      </w:r>
      <w:proofErr w:type="gramEnd"/>
      <w:r w:rsidRPr="002E56EA">
        <w:rPr>
          <w:color w:val="000000" w:themeColor="text1"/>
          <w:lang w:val="en-US"/>
        </w:rPr>
        <w:t xml:space="preserve"> </w:t>
      </w:r>
      <w:r w:rsidRPr="002E56EA">
        <w:rPr>
          <w:i/>
          <w:color w:val="000000" w:themeColor="text1"/>
          <w:lang w:val="en-US"/>
        </w:rPr>
        <w:t>expected</w:t>
      </w:r>
      <w:r w:rsidRPr="002E56EA">
        <w:rPr>
          <w:color w:val="000000" w:themeColor="text1"/>
          <w:lang w:val="en-US"/>
        </w:rPr>
        <w:t xml:space="preserve"> as well as </w:t>
      </w:r>
      <w:r w:rsidRPr="002E56EA">
        <w:rPr>
          <w:i/>
          <w:color w:val="000000" w:themeColor="text1"/>
          <w:lang w:val="en-US"/>
        </w:rPr>
        <w:t>actual</w:t>
      </w:r>
      <w:r w:rsidRPr="002E56EA">
        <w:rPr>
          <w:color w:val="000000" w:themeColor="text1"/>
          <w:lang w:val="en-US"/>
        </w:rPr>
        <w:t xml:space="preserve"> recharging behavior.</w:t>
      </w:r>
      <w:r w:rsidR="0050762B" w:rsidRPr="002E56EA">
        <w:rPr>
          <w:color w:val="000000" w:themeColor="text1"/>
          <w:lang w:val="en-US"/>
        </w:rPr>
        <w:t xml:space="preserve"> </w:t>
      </w:r>
      <w:r w:rsidR="0050762B" w:rsidRPr="002E56EA">
        <w:rPr>
          <w:color w:val="000000" w:themeColor="text1"/>
        </w:rPr>
        <w:t>In Germany, a ratio of 1.5 EVs per charging spot seems sufficient for reducing range anxiety to an acceptable level. Yet, these charging spots are not evenly distributed across regions.</w:t>
      </w:r>
      <w:r w:rsidRPr="002E56EA">
        <w:rPr>
          <w:color w:val="000000" w:themeColor="text1"/>
          <w:lang w:val="en-US"/>
        </w:rPr>
        <w:t xml:space="preserve"> This study attempts to find out the perceived usage of charging infrastructure service as well as the willingness to pay (WTP) for them </w:t>
      </w:r>
      <w:r w:rsidRPr="002E56EA">
        <w:rPr>
          <w:color w:val="000000" w:themeColor="text1"/>
          <w:szCs w:val="22"/>
          <w:lang w:val="en-US" w:eastAsia="de-DE"/>
        </w:rPr>
        <w:t>according to</w:t>
      </w:r>
      <w:r w:rsidRPr="002E56EA">
        <w:rPr>
          <w:color w:val="000000" w:themeColor="text1"/>
          <w:szCs w:val="22"/>
          <w:lang w:val="en-US"/>
        </w:rPr>
        <w:t xml:space="preserve"> the number of currently available charging spots.</w:t>
      </w:r>
    </w:p>
    <w:p w14:paraId="38EB091E" w14:textId="6D99BF97" w:rsidR="006D4FC1" w:rsidRPr="002E56EA" w:rsidRDefault="006D4FC1" w:rsidP="002C07B6">
      <w:pPr>
        <w:pStyle w:val="Textkrper2"/>
        <w:spacing w:after="200"/>
        <w:rPr>
          <w:b/>
          <w:color w:val="000000" w:themeColor="text1"/>
        </w:rPr>
      </w:pPr>
      <w:r w:rsidRPr="002E56EA">
        <w:rPr>
          <w:color w:val="000000" w:themeColor="text1"/>
          <w:lang w:val="en-US"/>
        </w:rPr>
        <w:t xml:space="preserve">Few studies have so far determined the spatial development of and need for charging infrastructure. </w:t>
      </w:r>
      <w:sdt>
        <w:sdtPr>
          <w:rPr>
            <w:color w:val="000000" w:themeColor="text1"/>
            <w:lang w:val="en-US"/>
          </w:rPr>
          <w:alias w:val="Don't edit this field"/>
          <w:tag w:val="CitaviPlaceholder#e0499739-3fd1-45ab-922f-8589df0c33ff"/>
          <w:id w:val="532546720"/>
          <w:placeholder>
            <w:docPart w:val="0F929BC806374FB39E9CF9DFCDB003F3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diNTdhODdiLTE4MWMtNDBiNC04OTIzLWExM2M0ZjhhMGE1NCIsIkVudHJpZXMiOlt7IiRpZCI6IjIiLCIkdHlwZSI6IlN3aXNzQWNhZGVtaWMuQ2l0YXZpLkNpdGF0aW9ucy5Xb3JkUGxhY2Vob2xkZXJFbnRyeSwgU3dpc3NBY2FkZW1pYy5DaXRhdmkiLCJJZCI6IjQ4ZjNlMjNjLWZmNTMtNDFiMy1hYjQ2LTcwODhlZmUzN2I1YSIsIlJhbmdlTGVuZ3RoIjoxNiwiUmVmZXJlbmNlSWQiOiI4N2VmMmRiOC0yM2MwLTQ3ODMtYTdkYi1iMzIwZGRhOWNkMTg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lbnBvbC4yMDE4LjA4LjAzMCIsIlVyaVN0cmluZyI6Imh0dHBzOi8vZG9pLm9yZy8xMC4xMDE2L2ouZW5wb2wuMjAxOC4wOC4wMz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Wolbertus et al.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7b57a87b-181c-40b4-8923-a13c4f8a0a54"/>
          <w:id w:val="-284123965"/>
          <w:placeholder>
            <w:docPart w:val="0F929BC806374FB39E9CF9DFCDB003F3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2UwNDk5NzM5LTNmZDEtNDVhYi05MjJmLTg1ODlkZjBjMzNmZiIsIkVudHJpZXMiOlt7IiRpZCI6IjIiLCIkdHlwZSI6IlN3aXNzQWNhZGVtaWMuQ2l0YXZpLkNpdGF0aW9ucy5Xb3JkUGxhY2Vob2xkZXJFbnRyeSwgU3dpc3NBY2FkZW1pYy5DaXRhdmkiLCJJZCI6ImIwODA4MjA2LWE5NDgtNGM5My04YTFlLTYwMDA4MThhMzg2NyIsIlJhbmdlTGVuZ3RoIjo2LCJSZWZlcmVuY2VJZCI6Ijg3ZWYyZGI4LTIzYzAtNDc4My1hN2RiLWIzMjBkZGE5Y2QxO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ZW5wb2wuMjAxOC4wOC4wMzAiLCJVcmlTdHJpbmciOiJodHRwczovL2RvaS5vcmcvMTAuMTAxNi9qLmVucG9sLjIwMTguMDguMDM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TgpIn1dfSwiVGFnIjoiQ2l0YXZpUGxhY2Vob2xkZXIjN2I1N2E4N2ItMTgxYy00MGI0LTg5MjMtYTEzYzRmOGEwYTU0IiwiVGV4dCI6IigyMDE4KS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(2018)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analyze the determinants of charging session length while differentiating between connection time and total occupancy time (dwelling time) in the Netherlands.</w:t>
      </w:r>
      <w:r w:rsidRPr="002E56EA">
        <w:rPr>
          <w:color w:val="000000" w:themeColor="text1"/>
          <w:lang w:val="en-US" w:eastAsia="de-DE"/>
        </w:rPr>
        <w:t xml:space="preserve"> Depending on the EV range,</w:t>
      </w:r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 w:eastAsia="de-DE"/>
          </w:rPr>
          <w:alias w:val="Don't edit this field"/>
          <w:tag w:val="CitaviPlaceholder#aa3948fe-6235-4ff8-bf37-eb01af57b814"/>
          <w:id w:val="1878042739"/>
          <w:placeholder>
            <w:docPart w:val="490FE3CD65234C639DEB9A6A77B6F598"/>
          </w:placeholder>
        </w:sdtPr>
        <w:sdtEndPr/>
        <w:sdtContent>
          <w:r w:rsidRPr="002E56EA">
            <w:rPr>
              <w:color w:val="000000" w:themeColor="text1"/>
              <w:lang w:val="en-US" w:eastAsia="de-DE"/>
            </w:rPr>
            <w:fldChar w:fldCharType="begin"/>
          </w:r>
          <w:r w:rsidRPr="002E56EA">
            <w:rPr>
              <w:color w:val="000000" w:themeColor="text1"/>
              <w:lang w:val="en-US" w:eastAsia="de-DE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lhYjQzYjJiLTg4MWUtNDJjNy1iZjM4LTU1OTdjMGE1MzQ2MSIsIlJhbmdlTGVuZ3RoIjoxOCwiUmVmZXJlbmNlSWQiOiI5ZGI5MjZlZC0zODBiLTRjNjctYmUxNC1hNTJmYWNmNWRhYz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50cmQuMjAxOS4wOS4wMTUiLCJVcmlTdHJpbmciOiJodHRwczovL2RvaS5vcmcvMTAuMTAxNi9qLnRyZC4yMDE5LjA5LjAxN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}</w:instrText>
          </w:r>
          <w:r w:rsidRPr="002E56EA">
            <w:rPr>
              <w:color w:val="000000" w:themeColor="text1"/>
              <w:lang w:val="en-US" w:eastAsia="de-DE"/>
            </w:rPr>
            <w:fldChar w:fldCharType="separate"/>
          </w:r>
          <w:r w:rsidRPr="002E56EA">
            <w:rPr>
              <w:color w:val="000000" w:themeColor="text1"/>
              <w:lang w:val="en-US" w:eastAsia="de-DE"/>
            </w:rPr>
            <w:t>Chakraborty et al.</w:t>
          </w:r>
          <w:r w:rsidRPr="002E56EA">
            <w:rPr>
              <w:color w:val="000000" w:themeColor="text1"/>
              <w:lang w:val="en-US" w:eastAsia="de-DE"/>
            </w:rPr>
            <w:fldChar w:fldCharType="end"/>
          </w:r>
        </w:sdtContent>
      </w:sdt>
      <w:r w:rsidRPr="002E56EA">
        <w:rPr>
          <w:color w:val="000000" w:themeColor="text1"/>
          <w:lang w:val="en-US" w:eastAsia="de-DE"/>
        </w:rPr>
        <w:t xml:space="preserve"> </w:t>
      </w:r>
      <w:sdt>
        <w:sdtPr>
          <w:rPr>
            <w:color w:val="000000" w:themeColor="text1"/>
            <w:lang w:val="en-US" w:eastAsia="de-DE"/>
          </w:rPr>
          <w:alias w:val="Don't edit this field"/>
          <w:tag w:val="CitaviPlaceholder#01b724bf-ccdc-4297-aa54-7b95a6bf95c1"/>
          <w:id w:val="-1748945965"/>
          <w:placeholder>
            <w:docPart w:val="490FE3CD65234C639DEB9A6A77B6F598"/>
          </w:placeholder>
        </w:sdtPr>
        <w:sdtEndPr/>
        <w:sdtContent>
          <w:r w:rsidRPr="002E56EA">
            <w:rPr>
              <w:color w:val="000000" w:themeColor="text1"/>
              <w:lang w:val="en-US" w:eastAsia="de-DE"/>
            </w:rPr>
            <w:fldChar w:fldCharType="begin"/>
          </w:r>
          <w:r w:rsidRPr="002E56EA">
            <w:rPr>
              <w:color w:val="000000" w:themeColor="text1"/>
              <w:lang w:val="en-US" w:eastAsia="de-DE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JkNTczOTgwLTVkYjktNDA0Mi1hOGMxLTkxODUyNTcyYTg5NyIsIlJhbmdlTGVuZ3RoIjo2LCJSZWZlcmVuY2VJZCI6IjlkYjkyNmVkLTM4MGItNGM2Ny1iZTE0LWE1MmZhY2Y1ZGFj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dHJkLjIwMTkuMDkuMDE1IiwiVXJpU3RyaW5nIjoiaHR0cHM6Ly9kb2kub3JnLzEwLjEwMTYvai50cmQuMjAxOS4wOS4wMTU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OSkifV19LCJUYWciOiJDaXRhdmlQbGFjZWhvbGRlciMwMWI3MjRiZi1jY2RjLTQyOTctYWE1NC03Yjk1YTZiZjk1YzEiLCJUZXh0IjoiKDIwMTkpIiwiV0FJVmVyc2lvbiI6IjYuOC4wLjAifQ==}</w:instrText>
          </w:r>
          <w:r w:rsidRPr="002E56EA">
            <w:rPr>
              <w:color w:val="000000" w:themeColor="text1"/>
              <w:lang w:val="en-US" w:eastAsia="de-DE"/>
            </w:rPr>
            <w:fldChar w:fldCharType="separate"/>
          </w:r>
          <w:r w:rsidRPr="002E56EA">
            <w:rPr>
              <w:color w:val="000000" w:themeColor="text1"/>
              <w:lang w:val="en-US" w:eastAsia="de-DE"/>
            </w:rPr>
            <w:t>(2019)</w:t>
          </w:r>
          <w:r w:rsidRPr="002E56EA">
            <w:rPr>
              <w:color w:val="000000" w:themeColor="text1"/>
              <w:lang w:val="en-US" w:eastAsia="de-DE"/>
            </w:rPr>
            <w:fldChar w:fldCharType="end"/>
          </w:r>
        </w:sdtContent>
      </w:sdt>
      <w:r w:rsidRPr="002E56EA">
        <w:rPr>
          <w:color w:val="000000" w:themeColor="text1"/>
          <w:lang w:val="en-US" w:eastAsia="de-DE"/>
        </w:rPr>
        <w:t xml:space="preserve"> determine home and at-work charging to be </w:t>
      </w:r>
      <w:r w:rsidRPr="002E56EA">
        <w:rPr>
          <w:color w:val="000000" w:themeColor="text1"/>
          <w:lang w:val="en-US"/>
        </w:rPr>
        <w:t>the most requested charging locations. Interestingly</w:t>
      </w:r>
      <w:bookmarkStart w:id="0" w:name="_Hlk43043412"/>
      <w:r w:rsidRPr="002E56EA">
        <w:rPr>
          <w:color w:val="000000" w:themeColor="text1"/>
          <w:lang w:val="en-US"/>
        </w:rPr>
        <w:t xml:space="preserve">, the density of charging spots plays a minor role compared to duration </w:t>
      </w:r>
      <w:sdt>
        <w:sdtPr>
          <w:rPr>
            <w:color w:val="000000" w:themeColor="text1"/>
            <w:lang w:val="en-US"/>
          </w:rPr>
          <w:alias w:val="Don't edit this field"/>
          <w:tag w:val="CitaviPlaceholder#6e8100a0-8033-4ac5-9148-b4dac01528ce"/>
          <w:id w:val="-539054648"/>
          <w:placeholder>
            <w:docPart w:val="6256CC048AD34547AA3CF6F9F864BC3B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NiZGQ1OWI1LWI2MTEtNGZiNy1hNGQ0LWM4MGY0YjcxYzgxYyIsIlJhbmdlTGVuZ3RoIjoyMiwiUmVmZXJlbmNlSWQiOiIyODExYWQ2Yy1hNzZhLTRiNTMtYjYwNS04OTIyMGViZGVlZT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nRyYW5wb2wuMjAxOS4wNS4wMTciLCJVcmlTdHJpbmciOiJodHRwczovL2RvaS5vcmcvMTAuMTAxNi9qLnRyYW5wb2wuMjAxOS4wNS4wMT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(Globisch et al. 2019)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. </w:t>
      </w:r>
      <w:bookmarkEnd w:id="0"/>
      <w:r w:rsidRPr="002E56EA">
        <w:rPr>
          <w:color w:val="000000" w:themeColor="text1"/>
          <w:lang w:val="en-US"/>
        </w:rPr>
        <w:t xml:space="preserve">The demand side – determined by the EV charging behavior – has been analyzed for Germany by </w:t>
      </w:r>
      <w:sdt>
        <w:sdtPr>
          <w:rPr>
            <w:color w:val="000000" w:themeColor="text1"/>
            <w:lang w:val="en-US"/>
          </w:rPr>
          <w:alias w:val="Don't edit this field"/>
          <w:tag w:val="CitaviPlaceholder#9434c4ab-713f-4ac5-90a7-c46a2a0e7533"/>
          <w:id w:val="-1035353709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A4NjExYjk0LWViY2ItNDUzYy04NjU2LTZhODM2MGU5YzYxMiIsIkVudHJpZXMiOlt7IiRpZCI6IjIiLCIkdHlwZSI6IlN3aXNzQWNhZGVtaWMuQ2l0YXZpLkNpdGF0aW9ucy5Xb3JkUGxhY2Vob2xkZXJFbnRyeSwgU3dpc3NBY2FkZW1pYy5DaXRhdmkiLCJJZCI6IjdlMmI1NDYxLTZkZmUtNDA1YS04OWJkLWYyMTE3ODcwNzcwZSIsIlJhbmdlTGVuZ3RoIjoxMiwiUmVmZXJlbmNlSWQiOiI0Njg4Njk1Yi04ZmVhLTRkZWQtOWIxOC03ODVlOTY2NDllY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E2L2oudHJwcm8uMjAxNi4xMi4wNzkiLCJVcmlTdHJpbmciOiJodHRwczovL2RvaS5vcmcvMTAuMTAxNi9qLnRycHJvLjIwMTYuMTIuMDc5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Soylu et al.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08611b94-ebcb-453c-8656-6a8360e9c612"/>
          <w:id w:val="1045331373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k0MzRjNGFiLTcxM2YtNGFjNS05MGE3LWM0NmEyYTBlNzUzMyIsIkVudHJpZXMiOlt7IiRpZCI6IjIiLCIkdHlwZSI6IlN3aXNzQWNhZGVtaWMuQ2l0YXZpLkNpdGF0aW9ucy5Xb3JkUGxhY2Vob2xkZXJFbnRyeSwgU3dpc3NBY2FkZW1pYy5DaXRhdmkiLCJJZCI6IjIxNTRmMzExLTVkMjEtNDdmZi04Y2U1LTVmNDdhMGFlYTJhNyIsIlJhbmdlTGVuZ3RoIjo2LCJSZWZlcmVuY2VJZCI6IjQ2ODg2OTViLThmZWEtNGRlZC05YjE4LTc4NWU5NjY0OWV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nRycHJvLjIwMTYuMTIuMDc5IiwiVXJpU3RyaW5nIjoiaHR0cHM6Ly9kb2kub3JnLzEwLjEwMTYvai50cnByby4yMDE2LjEyLjA3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(2016)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, </w:t>
      </w:r>
      <w:sdt>
        <w:sdtPr>
          <w:rPr>
            <w:color w:val="000000" w:themeColor="text1"/>
            <w:lang w:val="en-US"/>
          </w:rPr>
          <w:alias w:val="Don't edit this field"/>
          <w:tag w:val="CitaviPlaceholder#a544ccd5-2fd2-4ab5-936b-fae7be787662"/>
          <w:id w:val="-446690418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UwYmNlODI5LWRmYWEtNDA4OC1hYzkzLTFiM2FjZDBjNDIxMSIsIkVudHJpZXMiOlt7IiRpZCI6IjIiLCIkdHlwZSI6IlN3aXNzQWNhZGVtaWMuQ2l0YXZpLkNpdGF0aW9ucy5Xb3JkUGxhY2Vob2xkZXJFbnRyeSwgU3dpc3NBY2FkZW1pYy5DaXRhdmkiLCJJZCI6IjFjZjI4NTA3LTBiZWYtNDExYy04N2VmLTg2Mjc0M2YyMmVmMiIsIlJhbmdlTGVuZ3RoIjoxMiwiUmVmZXJlbmNlSWQiOiJiN2U4OTdmNS02NzY1LTRkMDMtODJlYi1iYTI5NzNiMGQxYWU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nRyZC4yMDE4LjAzLjAwNCIsIlVyaVN0cmluZyI6Imh0dHBzOi8vZG9pLm9yZy8xMC4xMDE2L2oudHJkLjIwMTguMDMuMDA0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Gnann et al.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50bce829-dfaa-4088-ac93-1b3acd0c4211"/>
          <w:id w:val="-473448248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2E1NDRjY2Q1LTJmZDItNGFiNS05MzZiLWZhZTdiZTc4NzY2MiIsIkVudHJpZXMiOlt7IiRpZCI6IjIiLCIkdHlwZSI6IlN3aXNzQWNhZGVtaWMuQ2l0YXZpLkNpdGF0aW9ucy5Xb3JkUGxhY2Vob2xkZXJFbnRyeSwgU3dpc3NBY2FkZW1pYy5DaXRhdmkiLCJJZCI6IjMwMGU3YjJlLTM0YTMtNDg4Ny1hODYzLTIwNzcwYjJhNmQzOCIsIlJhbmdlTGVuZ3RoIjo2LCJSZWZlcmVuY2VJZCI6ImI3ZTg5N2Y1LTY3NjUtNGQwMy04MmViLWJhMjk3M2IwZDFh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ai50cmQuMjAxOC4wMy4wMDQiLCJVcmlTdHJpbmciOiJodHRwczovL2RvaS5vcmcvMTAuMTAxNi9qLnRyZC4yMDE4LjAzLjAw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(2018)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, </w:t>
      </w:r>
      <w:sdt>
        <w:sdtPr>
          <w:rPr>
            <w:color w:val="000000" w:themeColor="text1"/>
            <w:lang w:val="en-US"/>
          </w:rPr>
          <w:alias w:val="Don't edit this field"/>
          <w:tag w:val="CitaviPlaceholder#235aa439-1297-4089-a43f-b232b8a5794b"/>
          <w:id w:val="-528409062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BhMWIzODEzLTUzNGEtNDA4ZS1hNjE1LWYzY2IxMTA4MWViMiIsIlJhbmdlTGVuZ3RoIjoxMywiUmVmZXJlbmNlSWQiOiJiOWFlOWRkNS1jM2EwLTQ4ZmYtYmNiYy0zYThmZDFmYmZjZG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Wirges et al.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c5b3cc08-f8f9-4764-b192-a5212c90a7a2"/>
          <w:id w:val="-1115825461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JiYjVjMGI4LTY1ZmUtNDM0MS05N2RmLWY1YTk4YmIyMGYxMiIsIlJhbmdlTGVuZ3RoIjo2LCJSZWZlcmVuY2VJZCI6ImI5YWU5ZGQ1LWMzYTAtNDhmZi1iY2JjLTNhOGZkMWZiZmNk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IpIn1dfSwiVGFnIjoiQ2l0YXZpUGxhY2Vob2xkZXIjYzViM2NjMDgtZjhmOS00NzY0LWIxOTItYTUyMTJjOTBhN2EyIiwiVGV4dCI6IigyMDEyKS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(2012)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, </w:t>
      </w:r>
      <w:sdt>
        <w:sdtPr>
          <w:rPr>
            <w:color w:val="000000" w:themeColor="text1"/>
            <w:lang w:val="en-US"/>
          </w:rPr>
          <w:alias w:val="To edit, see citavi.com/edit"/>
          <w:tag w:val="CitaviPlaceholder#10f5ee7a-6cb2-4dd9-8602-1765d0fafc3c"/>
          <w:id w:val="993993288"/>
          <w:placeholder>
            <w:docPart w:val="638F5B04B5E2407192C867AD968BA4AF"/>
          </w:placeholder>
        </w:sdtPr>
        <w:sdtEndPr/>
        <w:sdtContent>
          <w:r w:rsidRPr="002E56EA">
            <w:rPr>
              <w:noProof/>
              <w:color w:val="000000" w:themeColor="text1"/>
              <w:lang w:val="en-US"/>
            </w:rPr>
            <w:fldChar w:fldCharType="begin"/>
          </w:r>
          <w:r w:rsidRPr="002E56EA">
            <w:rPr>
              <w:noProof/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c1MzEyNjg4LTI4MjUtNDg1NS1iN2JkLTdkOTkwMzgzMjg2NCIsIkVudHJpZXMiOlt7IiRpZCI6IjIiLCIkdHlwZSI6IlN3aXNzQWNhZGVtaWMuQ2l0YXZpLkNpdGF0aW9ucy5Xb3JkUGxhY2Vob2xkZXJFbnRyeSwgU3dpc3NBY2FkZW1pYy5DaXRhdmkiLCJJZCI6ImExNWZkODJhLWIwNzgtNDZjZi1iNWQwLTljM2UyZTRmZjQ4OCIsIlJhbmdlTGVuZ3RoIjoxNCwiUmVmZXJlbmNlSWQiOiJmNmNmZTYyMC1jM2RlLTQ0OWQtYmVjNS1jOWM0YmVhNDY3ND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RyZC4yMDE4LjA0LjAwMiIsIkVkaXRvcnMiOltdLCJFdmFsdWF0aW9uQ29tcGxleGl0eSI6MCwiRXZhbHVhdGlvblNvdXJjZVRleHRGb3JtYXQiOjAsIkdyb3VwcyI6W10sIkhhc0xhYmVsMSI6ZmFsc2UsIkhhc0xhYmVsMiI6ZmFsc2UsIktleXdvcmRzIjpbXSwiTG9jYXRpb25zIjpb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MTYvai50cmQuMjAxOC4wNC4wMDIiLCJVcmlTdHJpbmciOiJodHRwczovL2RvaS5vcmcvMTAuMTAxNi9qLnRyZC4yMDE4LjA0LjAwMi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}</w:instrText>
          </w:r>
          <w:r w:rsidRPr="002E56EA">
            <w:rPr>
              <w:noProof/>
              <w:color w:val="000000" w:themeColor="text1"/>
              <w:lang w:val="en-US"/>
            </w:rPr>
            <w:fldChar w:fldCharType="separate"/>
          </w:r>
          <w:r w:rsidRPr="002E56EA">
            <w:rPr>
              <w:noProof/>
              <w:color w:val="000000" w:themeColor="text1"/>
              <w:lang w:val="en-US"/>
            </w:rPr>
            <w:t>Hardman et al.</w:t>
          </w:r>
          <w:r w:rsidRPr="002E56EA">
            <w:rPr>
              <w:noProof/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To edit, see citavi.com/edit"/>
          <w:tag w:val="CitaviPlaceholder#75312688-2825-4855-b7bd-7d9903832864"/>
          <w:id w:val="1404411591"/>
          <w:placeholder>
            <w:docPart w:val="638F5B04B5E2407192C867AD968BA4AF"/>
          </w:placeholder>
        </w:sdtPr>
        <w:sdtEndPr/>
        <w:sdtContent>
          <w:r w:rsidRPr="002E56EA">
            <w:rPr>
              <w:noProof/>
              <w:color w:val="000000" w:themeColor="text1"/>
              <w:lang w:val="en-US"/>
            </w:rPr>
            <w:fldChar w:fldCharType="begin"/>
          </w:r>
          <w:r w:rsidRPr="002E56EA">
            <w:rPr>
              <w:noProof/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EwZjVlZTdhLTZjYjItNGRkOS04NjAyLTE3NjVkMGZhZmMzYyIsIkVudHJpZXMiOlt7IiRpZCI6IjIiLCIkdHlwZSI6IlN3aXNzQWNhZGVtaWMuQ2l0YXZpLkNpdGF0aW9ucy5Xb3JkUGxhY2Vob2xkZXJFbnRyeSwgU3dpc3NBY2FkZW1pYy5DaXRhdmkiLCJJZCI6IjQ3ZjY5N2RiLWRkYjQtNDYzYy05YTM3LTQ5NDJjNmI1NzFmYyIsIlJhbmdlTGVuZ3RoIjo2LCJSZWZlcmVuY2VJZCI6ImY2Y2ZlNjIwLWMzZGUtNDQ5ZC1iZWM1LWM5YzRiZWE0Njc0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}</w:instrText>
          </w:r>
          <w:r w:rsidRPr="002E56EA">
            <w:rPr>
              <w:noProof/>
              <w:color w:val="000000" w:themeColor="text1"/>
              <w:lang w:val="en-US"/>
            </w:rPr>
            <w:fldChar w:fldCharType="separate"/>
          </w:r>
          <w:r w:rsidRPr="002E56EA">
            <w:rPr>
              <w:noProof/>
              <w:color w:val="000000" w:themeColor="text1"/>
              <w:lang w:val="en-US"/>
            </w:rPr>
            <w:t>(2018)</w:t>
          </w:r>
          <w:r w:rsidRPr="002E56EA">
            <w:rPr>
              <w:noProof/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, </w:t>
      </w:r>
      <w:sdt>
        <w:sdtPr>
          <w:rPr>
            <w:color w:val="000000" w:themeColor="text1"/>
            <w:lang w:val="en-US"/>
          </w:rPr>
          <w:alias w:val="Don't edit this field"/>
          <w:tag w:val="CitaviPlaceholder#412a8024-1cf1-4784-8ccd-277aaaca648c"/>
          <w:id w:val="1531680803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2U3YTA0OTJiLTdkNTUtNGMxZS1iZWVhLWU4MjljNDZhZDMzNiIsIkVudHJpZXMiOlt7IiRpZCI6IjIiLCIkdHlwZSI6IlN3aXNzQWNhZGVtaWMuQ2l0YXZpLkNpdGF0aW9ucy5Xb3JkUGxhY2Vob2xkZXJFbnRyeSwgU3dpc3NBY2FkZW1pYy5DaXRhdmkiLCJJZCI6ImFkZDUwYjViLTNkNzAtNDc3OS04MDNhLWEwMGM4ZDRkMmI4OCIsIlJhbmdlTGVuZ3RoIjoxMiwiUmVmZXJlbmNlSWQiOiJkOWNkYmQ2ZC0yNDExLTQ4ZDAtYmRhMC0yMDQzY2VlOWRiOD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nRyZC4yMDE5LjEwLjAyNCIsIlVyaVN0cmluZyI6Imh0dHBzOi8vZG9pLm9yZy8xMC4xMDE2L2oudHJkLjIwMTkuMTAuMDI0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Funke et al.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e7a0492b-7d55-4c1e-beea-e829c46ad336"/>
          <w:id w:val="-268235027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zQxMmE4MDI0LTFjZjEtNDc4NC04Y2NkLTI3N2FhYWNhNjQ4YyIsIkVudHJpZXMiOlt7IiRpZCI6IjIiLCIkdHlwZSI6IlN3aXNzQWNhZGVtaWMuQ2l0YXZpLkNpdGF0aW9ucy5Xb3JkUGxhY2Vob2xkZXJFbnRyeSwgU3dpc3NBY2FkZW1pYy5DaXRhdmkiLCJJZCI6IjVmZGZiMjNkLWFhODUtNDYxNi1iZjE1LWRhYzIzNDMxOTQxMyIsIlJhbmdlTGVuZ3RoIjo2LCJSZWZlcmVuY2VJZCI6ImQ5Y2RiZDZkLTI0MTEtNDhkMC1iZGEwLTIwNDNjZWU5ZGI4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50cmQuMjAxOS4xMC4wMjQiLCJVcmlTdHJpbmciOiJodHRwczovL2RvaS5vcmcvMTAuMTAxNi9qLnRyZC4yMDE5LjEwLjAyN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TkpIn1dfSwiVGFnIjoiQ2l0YXZpUGxhY2Vob2xkZXIjZTdhMDQ5MmItN2Q1NS00YzFlLWJlZWEtZTgyOWM0NmFkMzM2IiwiVGV4dCI6IigyMDE5KS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(2019)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, and </w:t>
      </w:r>
      <w:sdt>
        <w:sdtPr>
          <w:rPr>
            <w:color w:val="000000" w:themeColor="text1"/>
            <w:lang w:val="en-US"/>
          </w:rPr>
          <w:alias w:val="Don't edit this field"/>
          <w:tag w:val="CitaviPlaceholder#c2579898-2ee2-4fa2-b808-2e2a63322cc1"/>
          <w:id w:val="1946041106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2NhNjRmZmU2LTU0YzItNDhiMi1hM2Q2LTVhNmRkMDdhNjAxNiIsIkVudHJpZXMiOlt7IiRpZCI6IjIiLCIkdHlwZSI6IlN3aXNzQWNhZGVtaWMuQ2l0YXZpLkNpdGF0aW9ucy5Xb3JkUGxhY2Vob2xkZXJFbnRyeSwgU3dpc3NBY2FkZW1pYy5DaXRhdmkiLCJJZCI6IjZjOWM4OWQ4LWM4MjgtNGM2ZC05YjA4LTc1ZWUyOTNjMTM3YiIsIlJhbmdlTGVuZ3RoIjoxOCwiUmVmZXJlbmNlSWQiOiIzYWQyNmM2Ni0zY2IwLTQ1NTYtOTliYy01ZjU0YTU1NWQzNzc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BzOi8vc3Nybi5jb20vYWJzdHJhY3Q9MzQ5MTYyOSIsIlVyaVN0cmluZyI6Imh0dHBzOi8vc3Nybi5jb20vYWJzdHJhY3Q9MzQ5MTYyO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Wolff and Madlener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Don't edit this field"/>
          <w:tag w:val="CitaviPlaceholder#ca64ffe6-54c2-48b2-a3d6-5a6dd07a6016"/>
          <w:id w:val="-147746178"/>
          <w:placeholder>
            <w:docPart w:val="638F5B04B5E2407192C867AD968BA4AF"/>
          </w:placeholder>
        </w:sdtPr>
        <w:sdtEndPr/>
        <w:sdtContent>
          <w:r w:rsidRPr="002E56EA">
            <w:rPr>
              <w:color w:val="000000" w:themeColor="text1"/>
              <w:lang w:val="en-US"/>
            </w:rPr>
            <w:fldChar w:fldCharType="begin"/>
          </w:r>
          <w:r w:rsidRPr="002E56EA">
            <w:rPr>
              <w:color w:val="000000" w:themeColor="text1"/>
              <w:lang w:val="en-US"/>
            </w:rPr>
            <w:instrText>ADDIN CitaviPlaceholder{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czovL3Nzcm4uY29tL2Fic3RyYWN0PTM0OTE2MjkiLCJVcmlTdHJpbmciOiJodHRwczovL3Nzcm4uY29tL2Fic3RyYWN0PTM0OTE2Mjk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OSkifV19LCJUYWciOiJDaXRhdmlQbGFjZWhvbGRlciNjYTY0ZmZlNi01NGMyLTQ4YjItYTNkNi01YTZkZDA3YTYwMTYiLCJUZXh0IjoiKDIwMTkpIiwiV0FJVmVyc2lvbiI6IjYuOC4wLjAifQ==}</w:instrText>
          </w:r>
          <w:r w:rsidRPr="002E56EA">
            <w:rPr>
              <w:color w:val="000000" w:themeColor="text1"/>
              <w:lang w:val="en-US"/>
            </w:rPr>
            <w:fldChar w:fldCharType="separate"/>
          </w:r>
          <w:r w:rsidRPr="002E56EA">
            <w:rPr>
              <w:color w:val="000000" w:themeColor="text1"/>
              <w:lang w:val="en-US"/>
            </w:rPr>
            <w:t>(2019)</w:t>
          </w:r>
          <w:r w:rsidRPr="002E56EA">
            <w:rPr>
              <w:color w:val="000000" w:themeColor="text1"/>
              <w:lang w:val="en-US"/>
            </w:rPr>
            <w:fldChar w:fldCharType="end"/>
          </w:r>
        </w:sdtContent>
      </w:sdt>
      <w:r w:rsidRPr="002E56EA">
        <w:rPr>
          <w:color w:val="000000" w:themeColor="text1"/>
          <w:lang w:val="en-US"/>
        </w:rPr>
        <w:t xml:space="preserve"> but has not been contrasted with the actual supply of charging infrastructure and recent trends.</w:t>
      </w:r>
    </w:p>
    <w:p w14:paraId="3D8E8EE2" w14:textId="77777777" w:rsidR="002C07B6" w:rsidRPr="002E56EA" w:rsidRDefault="002C07B6" w:rsidP="002C07B6">
      <w:pPr>
        <w:pStyle w:val="berschrift2"/>
        <w:rPr>
          <w:i w:val="0"/>
          <w:color w:val="000000" w:themeColor="text1"/>
          <w:sz w:val="24"/>
          <w:szCs w:val="24"/>
        </w:rPr>
      </w:pPr>
      <w:r w:rsidRPr="002E56EA">
        <w:rPr>
          <w:i w:val="0"/>
          <w:color w:val="000000" w:themeColor="text1"/>
          <w:sz w:val="24"/>
          <w:szCs w:val="24"/>
        </w:rPr>
        <w:t>Methods</w:t>
      </w:r>
    </w:p>
    <w:p w14:paraId="1723994F" w14:textId="0D4E91BE" w:rsidR="00D11B53" w:rsidRPr="002E56EA" w:rsidRDefault="00D11B53" w:rsidP="00D11B53">
      <w:pPr>
        <w:rPr>
          <w:color w:val="000000" w:themeColor="text1"/>
        </w:rPr>
      </w:pPr>
      <w:r w:rsidRPr="002E56EA">
        <w:rPr>
          <w:color w:val="000000" w:themeColor="text1"/>
          <w:lang w:val="en-US"/>
        </w:rPr>
        <w:t>O</w:t>
      </w:r>
      <w:proofErr w:type="spellStart"/>
      <w:r w:rsidRPr="002E56EA">
        <w:rPr>
          <w:color w:val="000000" w:themeColor="text1"/>
        </w:rPr>
        <w:t>ur</w:t>
      </w:r>
      <w:proofErr w:type="spellEnd"/>
      <w:r w:rsidRPr="002E56EA">
        <w:rPr>
          <w:color w:val="000000" w:themeColor="text1"/>
        </w:rPr>
        <w:t xml:space="preserve"> three research questions are: (1) Does the number of existing charging spots affect the </w:t>
      </w:r>
      <w:r w:rsidRPr="002E56EA">
        <w:rPr>
          <w:color w:val="000000" w:themeColor="text1"/>
          <w:lang w:val="en-US"/>
        </w:rPr>
        <w:t xml:space="preserve">EV charging </w:t>
      </w:r>
      <w:r w:rsidRPr="002E56EA">
        <w:rPr>
          <w:color w:val="000000" w:themeColor="text1"/>
        </w:rPr>
        <w:t>p</w:t>
      </w:r>
      <w:r w:rsidRPr="002E56EA">
        <w:rPr>
          <w:color w:val="000000" w:themeColor="text1"/>
          <w:lang w:val="en-US"/>
        </w:rPr>
        <w:t>references? (2)</w:t>
      </w:r>
      <w:r w:rsidR="008F00A5">
        <w:rPr>
          <w:color w:val="000000" w:themeColor="text1"/>
          <w:lang w:val="en-US"/>
        </w:rPr>
        <w:t xml:space="preserve"> </w:t>
      </w:r>
      <w:r w:rsidRPr="002E56EA">
        <w:rPr>
          <w:color w:val="000000" w:themeColor="text1"/>
          <w:lang w:val="en-US"/>
        </w:rPr>
        <w:t xml:space="preserve">Depending on the </w:t>
      </w:r>
      <w:r w:rsidRPr="002E56EA">
        <w:rPr>
          <w:color w:val="000000" w:themeColor="text1"/>
        </w:rPr>
        <w:t xml:space="preserve">number of charging spots, what is the </w:t>
      </w:r>
      <w:r w:rsidRPr="002E56EA">
        <w:rPr>
          <w:color w:val="000000" w:themeColor="text1"/>
          <w:lang w:val="en-US"/>
        </w:rPr>
        <w:t>WTP for certain attributes of the EV charging process? For example, how much is 1 minute less in charging duration worth? Following from that: (3) What are the implications for charging infrastructure policy and planning with consideration of the spread of charging infrastructure?</w:t>
      </w:r>
      <w:r w:rsidRPr="002E56EA">
        <w:rPr>
          <w:color w:val="000000" w:themeColor="text1"/>
        </w:rPr>
        <w:t xml:space="preserve"> </w:t>
      </w:r>
    </w:p>
    <w:p w14:paraId="5B1546D8" w14:textId="4418860C" w:rsidR="004F44B3" w:rsidRPr="002E56EA" w:rsidRDefault="004F44B3" w:rsidP="002C07B6">
      <w:pPr>
        <w:rPr>
          <w:color w:val="000000" w:themeColor="text1"/>
          <w:lang w:val="en-US"/>
        </w:rPr>
      </w:pPr>
      <w:r w:rsidRPr="002E56EA">
        <w:rPr>
          <w:color w:val="000000" w:themeColor="text1"/>
          <w:lang w:val="en-US"/>
        </w:rPr>
        <w:t xml:space="preserve">Due to the low share of current EV users in Germany, investigating consumers’ EV charging infrastructure preferences and their </w:t>
      </w:r>
      <w:r w:rsidR="007446EB" w:rsidRPr="002E56EA">
        <w:rPr>
          <w:color w:val="000000" w:themeColor="text1"/>
          <w:szCs w:val="22"/>
          <w:lang w:val="en-US" w:eastAsia="de-DE"/>
        </w:rPr>
        <w:t xml:space="preserve">WTP </w:t>
      </w:r>
      <w:r w:rsidRPr="002E56EA">
        <w:rPr>
          <w:color w:val="000000" w:themeColor="text1"/>
          <w:lang w:val="en-US"/>
        </w:rPr>
        <w:t>for it based on real usage data is challenging.</w:t>
      </w:r>
      <w:r w:rsidR="005D51E3" w:rsidRPr="002E56EA">
        <w:rPr>
          <w:color w:val="000000" w:themeColor="text1"/>
          <w:lang w:val="en-US"/>
        </w:rPr>
        <w:t xml:space="preserve"> Therefore, we conducted a Discrete Choice Experiment </w:t>
      </w:r>
      <w:r w:rsidR="005D51E3" w:rsidRPr="002E56EA">
        <w:rPr>
          <w:color w:val="000000" w:themeColor="text1"/>
        </w:rPr>
        <w:t xml:space="preserve">to assess (current and future potential) EV drivers’ valuation of six different attributes of the charging process: charging speed, location, share of renewables, waiting time for an available charging station, charging technology, and price. </w:t>
      </w:r>
      <w:r w:rsidRPr="002E56EA">
        <w:rPr>
          <w:color w:val="000000" w:themeColor="text1"/>
          <w:szCs w:val="22"/>
          <w:lang w:val="en-US" w:eastAsia="de-DE"/>
        </w:rPr>
        <w:t xml:space="preserve">From the </w:t>
      </w:r>
      <w:r w:rsidR="005D51E3" w:rsidRPr="002E56EA">
        <w:rPr>
          <w:color w:val="000000" w:themeColor="text1"/>
          <w:szCs w:val="22"/>
          <w:lang w:val="en-US" w:eastAsia="de-DE"/>
        </w:rPr>
        <w:t xml:space="preserve">choice </w:t>
      </w:r>
      <w:r w:rsidRPr="002E56EA">
        <w:rPr>
          <w:color w:val="000000" w:themeColor="text1"/>
          <w:lang w:val="en-US"/>
        </w:rPr>
        <w:t xml:space="preserve">experiment, </w:t>
      </w:r>
      <w:r w:rsidRPr="002E56EA">
        <w:rPr>
          <w:color w:val="000000" w:themeColor="text1"/>
          <w:szCs w:val="22"/>
          <w:lang w:val="en-US" w:eastAsia="de-DE"/>
        </w:rPr>
        <w:t>we derive</w:t>
      </w:r>
      <w:r w:rsidR="005D51E3" w:rsidRPr="002E56EA">
        <w:rPr>
          <w:color w:val="000000" w:themeColor="text1"/>
          <w:szCs w:val="22"/>
          <w:lang w:val="en-US" w:eastAsia="de-DE"/>
        </w:rPr>
        <w:t>d</w:t>
      </w:r>
      <w:r w:rsidRPr="002E56EA">
        <w:rPr>
          <w:color w:val="000000" w:themeColor="text1"/>
          <w:szCs w:val="22"/>
          <w:lang w:val="en-US" w:eastAsia="de-DE"/>
        </w:rPr>
        <w:t xml:space="preserve"> the WTP</w:t>
      </w:r>
      <w:r w:rsidR="002E56EA" w:rsidRPr="002E56EA">
        <w:rPr>
          <w:color w:val="000000" w:themeColor="text1"/>
          <w:szCs w:val="22"/>
          <w:lang w:val="en-US" w:eastAsia="de-DE"/>
        </w:rPr>
        <w:t xml:space="preserve"> </w:t>
      </w:r>
      <w:r w:rsidRPr="002E56EA">
        <w:rPr>
          <w:color w:val="000000" w:themeColor="text1"/>
          <w:szCs w:val="22"/>
          <w:lang w:val="en-US" w:eastAsia="de-DE"/>
        </w:rPr>
        <w:t xml:space="preserve">for EV charging options and </w:t>
      </w:r>
      <w:r w:rsidRPr="002E56EA">
        <w:rPr>
          <w:color w:val="000000" w:themeColor="text1"/>
          <w:lang w:val="en-US"/>
        </w:rPr>
        <w:t xml:space="preserve">spatially map </w:t>
      </w:r>
      <w:r w:rsidR="007446EB" w:rsidRPr="002E56EA">
        <w:rPr>
          <w:color w:val="000000" w:themeColor="text1"/>
          <w:szCs w:val="22"/>
          <w:lang w:val="en-US" w:eastAsia="de-DE"/>
        </w:rPr>
        <w:t>it</w:t>
      </w:r>
      <w:r w:rsidRPr="002E56EA">
        <w:rPr>
          <w:color w:val="000000" w:themeColor="text1"/>
          <w:szCs w:val="22"/>
          <w:lang w:val="en-US" w:eastAsia="de-DE"/>
        </w:rPr>
        <w:t xml:space="preserve"> against </w:t>
      </w:r>
      <w:r w:rsidRPr="002E56EA">
        <w:rPr>
          <w:color w:val="000000" w:themeColor="text1"/>
          <w:szCs w:val="22"/>
          <w:lang w:val="en-US"/>
        </w:rPr>
        <w:t xml:space="preserve">the availability of </w:t>
      </w:r>
      <w:r w:rsidRPr="002E56EA">
        <w:rPr>
          <w:color w:val="000000" w:themeColor="text1"/>
          <w:lang w:val="en-US"/>
        </w:rPr>
        <w:t xml:space="preserve">public </w:t>
      </w:r>
      <w:r w:rsidRPr="002E56EA">
        <w:rPr>
          <w:color w:val="000000" w:themeColor="text1"/>
          <w:szCs w:val="22"/>
          <w:lang w:val="en-US"/>
        </w:rPr>
        <w:t xml:space="preserve">charging spots. </w:t>
      </w:r>
    </w:p>
    <w:p w14:paraId="6FAF6CE0" w14:textId="74984D49" w:rsidR="002C07B6" w:rsidRPr="002E56EA" w:rsidRDefault="002C07B6" w:rsidP="002C07B6">
      <w:pPr>
        <w:pStyle w:val="berschrift2"/>
        <w:rPr>
          <w:i w:val="0"/>
          <w:color w:val="000000" w:themeColor="text1"/>
          <w:sz w:val="24"/>
          <w:szCs w:val="24"/>
        </w:rPr>
      </w:pPr>
      <w:r w:rsidRPr="002E56EA">
        <w:rPr>
          <w:i w:val="0"/>
          <w:color w:val="000000" w:themeColor="text1"/>
          <w:sz w:val="24"/>
          <w:szCs w:val="24"/>
        </w:rPr>
        <w:t>Results</w:t>
      </w:r>
    </w:p>
    <w:p w14:paraId="75ECCD8D" w14:textId="77777777" w:rsidR="008F00A5" w:rsidRDefault="00B36D52" w:rsidP="004F44B3">
      <w:pPr>
        <w:rPr>
          <w:color w:val="000000" w:themeColor="text1"/>
          <w:lang w:val="en-US"/>
        </w:rPr>
      </w:pPr>
      <w:r w:rsidRPr="002E56EA">
        <w:rPr>
          <w:color w:val="000000" w:themeColor="text1"/>
          <w:lang w:val="en-US"/>
        </w:rPr>
        <w:t>We</w:t>
      </w:r>
      <w:r w:rsidR="0050762B" w:rsidRPr="002E56EA">
        <w:rPr>
          <w:color w:val="000000" w:themeColor="text1"/>
          <w:lang w:val="en-US"/>
        </w:rPr>
        <w:t xml:space="preserve"> match</w:t>
      </w:r>
      <w:r w:rsidR="00D11B53" w:rsidRPr="002E56EA">
        <w:rPr>
          <w:color w:val="000000" w:themeColor="text1"/>
          <w:lang w:val="en-US"/>
        </w:rPr>
        <w:t>ed</w:t>
      </w:r>
      <w:r w:rsidR="0050762B" w:rsidRPr="002E56EA">
        <w:rPr>
          <w:color w:val="000000" w:themeColor="text1"/>
          <w:lang w:val="en-US"/>
        </w:rPr>
        <w:t xml:space="preserve"> </w:t>
      </w:r>
      <w:r w:rsidR="0050762B" w:rsidRPr="002E56EA">
        <w:rPr>
          <w:i/>
          <w:color w:val="000000" w:themeColor="text1"/>
          <w:lang w:val="en-US"/>
        </w:rPr>
        <w:t>N</w:t>
      </w:r>
      <w:r w:rsidR="0050762B" w:rsidRPr="002E56EA">
        <w:rPr>
          <w:color w:val="000000" w:themeColor="text1"/>
          <w:lang w:val="en-US"/>
        </w:rPr>
        <w:t xml:space="preserve"> = 4,101 respondents living in 1,718 cities with 10,732 public charging spots in those cities</w:t>
      </w:r>
      <w:r w:rsidR="00D11B53" w:rsidRPr="002E56EA">
        <w:rPr>
          <w:color w:val="000000" w:themeColor="text1"/>
          <w:lang w:val="en-US"/>
        </w:rPr>
        <w:t>.</w:t>
      </w:r>
      <w:r w:rsidR="008F00A5">
        <w:rPr>
          <w:color w:val="000000" w:themeColor="text1"/>
          <w:lang w:val="en-US"/>
        </w:rPr>
        <w:t xml:space="preserve"> </w:t>
      </w:r>
      <w:r w:rsidR="00D11B53" w:rsidRPr="002E56EA">
        <w:rPr>
          <w:color w:val="000000" w:themeColor="text1"/>
          <w:lang w:val="en-US"/>
        </w:rPr>
        <w:t xml:space="preserve">Subsequently, we </w:t>
      </w:r>
      <w:r w:rsidR="008F00A5" w:rsidRPr="002E56EA">
        <w:rPr>
          <w:color w:val="000000" w:themeColor="text1"/>
          <w:lang w:val="en-US"/>
        </w:rPr>
        <w:t>obtained</w:t>
      </w:r>
      <w:r w:rsidR="00F97B7C" w:rsidRPr="002E56EA">
        <w:rPr>
          <w:color w:val="000000" w:themeColor="text1"/>
          <w:lang w:val="en-US"/>
        </w:rPr>
        <w:t xml:space="preserve"> </w:t>
      </w:r>
      <w:r w:rsidR="00D61EF1" w:rsidRPr="002E56EA">
        <w:rPr>
          <w:color w:val="000000" w:themeColor="text1"/>
          <w:lang w:val="en-US"/>
        </w:rPr>
        <w:t xml:space="preserve">the </w:t>
      </w:r>
      <w:r w:rsidR="00F97B7C" w:rsidRPr="002E56EA">
        <w:rPr>
          <w:color w:val="000000" w:themeColor="text1"/>
          <w:lang w:val="en-US"/>
        </w:rPr>
        <w:t xml:space="preserve">WTP for </w:t>
      </w:r>
      <w:r w:rsidR="00E26F98" w:rsidRPr="002E56EA">
        <w:rPr>
          <w:color w:val="000000" w:themeColor="text1"/>
          <w:lang w:val="en-US"/>
        </w:rPr>
        <w:t>the charging attributes</w:t>
      </w:r>
      <w:r w:rsidR="00F97B7C" w:rsidRPr="002E56EA">
        <w:rPr>
          <w:color w:val="000000" w:themeColor="text1"/>
          <w:lang w:val="en-US"/>
        </w:rPr>
        <w:t xml:space="preserve"> when interacting with charging spots. </w:t>
      </w:r>
      <w:bookmarkStart w:id="1" w:name="_Hlk41504911"/>
      <w:r w:rsidR="00A0755D" w:rsidRPr="002E56EA">
        <w:rPr>
          <w:color w:val="000000" w:themeColor="text1"/>
          <w:lang w:val="en-US"/>
        </w:rPr>
        <w:t xml:space="preserve">A reduction of the charging duration by 1 min is worth </w:t>
      </w:r>
      <w:bookmarkEnd w:id="1"/>
      <w:r w:rsidR="00A0755D" w:rsidRPr="002E56EA">
        <w:rPr>
          <w:color w:val="000000" w:themeColor="text1"/>
          <w:lang w:val="en-US"/>
        </w:rPr>
        <w:t>0.15-0.17 €/month to consumers – depending on the number of charging spots in situ.</w:t>
      </w:r>
    </w:p>
    <w:p w14:paraId="61EBF928" w14:textId="77777777" w:rsidR="008F00A5" w:rsidRDefault="00A0755D" w:rsidP="004F44B3">
      <w:pPr>
        <w:rPr>
          <w:color w:val="000000" w:themeColor="text1"/>
          <w:szCs w:val="22"/>
          <w:lang w:val="en-US"/>
        </w:rPr>
      </w:pPr>
      <w:r w:rsidRPr="002E56EA">
        <w:rPr>
          <w:color w:val="000000" w:themeColor="text1"/>
          <w:lang w:val="en-US"/>
        </w:rPr>
        <w:t xml:space="preserve">For </w:t>
      </w:r>
      <w:r w:rsidRPr="002E56EA">
        <w:rPr>
          <w:color w:val="000000" w:themeColor="text1"/>
          <w:szCs w:val="22"/>
          <w:lang w:val="en-US"/>
        </w:rPr>
        <w:t xml:space="preserve">the charging locations, </w:t>
      </w:r>
      <w:r w:rsidRPr="002E56EA">
        <w:rPr>
          <w:color w:val="000000" w:themeColor="text1"/>
          <w:lang w:val="en-US"/>
        </w:rPr>
        <w:t>w</w:t>
      </w:r>
      <w:r w:rsidRPr="002E56EA">
        <w:rPr>
          <w:color w:val="000000" w:themeColor="text1"/>
          <w:szCs w:val="22"/>
          <w:lang w:val="en-US" w:eastAsia="de-DE"/>
        </w:rPr>
        <w:t xml:space="preserve">e find marked </w:t>
      </w:r>
      <w:r w:rsidRPr="002E56EA">
        <w:rPr>
          <w:color w:val="000000" w:themeColor="text1"/>
          <w:lang w:val="en-US"/>
        </w:rPr>
        <w:t xml:space="preserve">spatial </w:t>
      </w:r>
      <w:r w:rsidRPr="002E56EA">
        <w:rPr>
          <w:color w:val="000000" w:themeColor="text1"/>
          <w:szCs w:val="22"/>
          <w:lang w:val="en-US" w:eastAsia="de-DE"/>
        </w:rPr>
        <w:t xml:space="preserve">heterogeneity </w:t>
      </w:r>
      <w:r w:rsidRPr="002E56EA">
        <w:rPr>
          <w:color w:val="000000" w:themeColor="text1"/>
          <w:szCs w:val="22"/>
          <w:lang w:val="en-US"/>
        </w:rPr>
        <w:t xml:space="preserve">in the </w:t>
      </w:r>
      <w:r w:rsidRPr="002E56EA">
        <w:rPr>
          <w:color w:val="000000" w:themeColor="text1"/>
          <w:szCs w:val="22"/>
          <w:lang w:val="en-US" w:eastAsia="de-DE"/>
        </w:rPr>
        <w:t xml:space="preserve">willingness to pay </w:t>
      </w:r>
      <w:r w:rsidRPr="002E56EA">
        <w:rPr>
          <w:color w:val="000000" w:themeColor="text1"/>
          <w:szCs w:val="22"/>
          <w:lang w:val="en-US"/>
        </w:rPr>
        <w:t xml:space="preserve">subject to the number of available public charging spots: with every additional public charging spot, </w:t>
      </w:r>
      <w:r w:rsidRPr="002E56EA">
        <w:rPr>
          <w:color w:val="000000" w:themeColor="text1"/>
        </w:rPr>
        <w:t>respondents are</w:t>
      </w:r>
      <w:r w:rsidRPr="002E56EA">
        <w:rPr>
          <w:color w:val="000000" w:themeColor="text1"/>
          <w:szCs w:val="22"/>
          <w:lang w:val="en-US"/>
        </w:rPr>
        <w:t xml:space="preserve"> more likely to charge away from home</w:t>
      </w:r>
      <w:r w:rsidR="00F97B7C" w:rsidRPr="002E56EA">
        <w:rPr>
          <w:color w:val="000000" w:themeColor="text1"/>
          <w:lang w:val="en-US"/>
        </w:rPr>
        <w:t>.</w:t>
      </w:r>
      <w:r w:rsidRPr="002E56EA">
        <w:rPr>
          <w:color w:val="000000" w:themeColor="text1"/>
          <w:lang w:val="en-US"/>
        </w:rPr>
        <w:t xml:space="preserve"> </w:t>
      </w:r>
      <w:r w:rsidR="007B1C64" w:rsidRPr="002E56EA">
        <w:rPr>
          <w:color w:val="000000" w:themeColor="text1"/>
          <w:szCs w:val="22"/>
          <w:lang w:val="en-US"/>
        </w:rPr>
        <w:t xml:space="preserve">This holds until the number of charging spots has reached a tipping point at which respondents become indifferent between home and work charging. When the tipping point is exceeded, </w:t>
      </w:r>
      <w:r w:rsidR="007B1C64" w:rsidRPr="002E56EA">
        <w:rPr>
          <w:color w:val="000000" w:themeColor="text1"/>
        </w:rPr>
        <w:t>respondents</w:t>
      </w:r>
      <w:r w:rsidR="007B1C64" w:rsidRPr="002E56EA">
        <w:rPr>
          <w:color w:val="000000" w:themeColor="text1"/>
          <w:szCs w:val="22"/>
          <w:lang w:val="en-US"/>
        </w:rPr>
        <w:t xml:space="preserve"> rather charge at work than at home. Thus, </w:t>
      </w:r>
      <w:r w:rsidR="007B1C64" w:rsidRPr="002E56EA">
        <w:rPr>
          <w:color w:val="000000" w:themeColor="text1"/>
          <w:lang w:val="en-US"/>
        </w:rPr>
        <w:t>with increasing numbers of charging spots, public chargers near home are less relevant than those near work. Eventually, public chargers away from home become more attractive.</w:t>
      </w:r>
      <w:r w:rsidR="007B1C64" w:rsidRPr="002E56EA">
        <w:rPr>
          <w:color w:val="000000" w:themeColor="text1"/>
          <w:szCs w:val="22"/>
          <w:lang w:val="en-US"/>
        </w:rPr>
        <w:t xml:space="preserve"> </w:t>
      </w:r>
    </w:p>
    <w:p w14:paraId="5721400B" w14:textId="189687FF" w:rsidR="007B1C64" w:rsidRPr="002E56EA" w:rsidRDefault="002C07B6" w:rsidP="004F44B3">
      <w:pPr>
        <w:rPr>
          <w:color w:val="000000" w:themeColor="text1"/>
          <w:szCs w:val="22"/>
          <w:lang w:val="en-US"/>
        </w:rPr>
      </w:pPr>
      <w:r w:rsidRPr="002E56EA">
        <w:rPr>
          <w:color w:val="000000" w:themeColor="text1"/>
          <w:lang w:val="en-US"/>
        </w:rPr>
        <w:lastRenderedPageBreak/>
        <w:t xml:space="preserve">Also, with increasing numbers of charging spots our results reveal a fivefold greater </w:t>
      </w:r>
      <w:r w:rsidRPr="002E56EA">
        <w:rPr>
          <w:color w:val="000000" w:themeColor="text1"/>
          <w:szCs w:val="22"/>
          <w:lang w:val="en-US" w:eastAsia="de-DE"/>
        </w:rPr>
        <w:t xml:space="preserve">willingness to pay </w:t>
      </w:r>
      <w:r w:rsidRPr="002E56EA">
        <w:rPr>
          <w:color w:val="000000" w:themeColor="text1"/>
          <w:lang w:val="en-US"/>
        </w:rPr>
        <w:t xml:space="preserve">for reducing waiting time (for a charging spot to become available) than for accelerating charging speed. Thus, charging point operators could surcharge by implementing a booking scheme than by implementing </w:t>
      </w:r>
      <w:proofErr w:type="gramStart"/>
      <w:r w:rsidRPr="002E56EA">
        <w:rPr>
          <w:color w:val="000000" w:themeColor="text1"/>
          <w:lang w:val="en-US"/>
        </w:rPr>
        <w:t>fast-charging</w:t>
      </w:r>
      <w:proofErr w:type="gramEnd"/>
      <w:r w:rsidRPr="002E56EA">
        <w:rPr>
          <w:color w:val="000000" w:themeColor="text1"/>
          <w:lang w:val="en-US"/>
        </w:rPr>
        <w:t xml:space="preserve">. </w:t>
      </w:r>
    </w:p>
    <w:p w14:paraId="65EF572E" w14:textId="77777777" w:rsidR="002C07B6" w:rsidRPr="002E56EA" w:rsidRDefault="002C07B6" w:rsidP="002C07B6">
      <w:pPr>
        <w:pStyle w:val="berschrift2"/>
        <w:jc w:val="both"/>
        <w:rPr>
          <w:i w:val="0"/>
          <w:color w:val="000000" w:themeColor="text1"/>
          <w:sz w:val="24"/>
          <w:szCs w:val="24"/>
        </w:rPr>
      </w:pPr>
      <w:r w:rsidRPr="002E56EA">
        <w:rPr>
          <w:i w:val="0"/>
          <w:color w:val="000000" w:themeColor="text1"/>
          <w:sz w:val="24"/>
          <w:szCs w:val="24"/>
        </w:rPr>
        <w:t>Conclusions</w:t>
      </w:r>
    </w:p>
    <w:p w14:paraId="1387CF92" w14:textId="1A39D54E" w:rsidR="007B1C64" w:rsidRPr="008F00A5" w:rsidRDefault="007B1C64" w:rsidP="008F00A5">
      <w:pPr>
        <w:rPr>
          <w:color w:val="000000" w:themeColor="text1"/>
          <w:szCs w:val="22"/>
          <w:lang w:val="en-US"/>
        </w:rPr>
      </w:pPr>
      <w:r w:rsidRPr="002E56EA">
        <w:rPr>
          <w:color w:val="000000" w:themeColor="text1"/>
          <w:szCs w:val="22"/>
          <w:lang w:val="en-US"/>
        </w:rPr>
        <w:t xml:space="preserve">We find </w:t>
      </w:r>
      <w:r w:rsidRPr="002E56EA">
        <w:rPr>
          <w:color w:val="000000" w:themeColor="text1"/>
        </w:rPr>
        <w:t xml:space="preserve">charging preferences and the </w:t>
      </w:r>
      <w:r w:rsidRPr="002E56EA">
        <w:rPr>
          <w:color w:val="000000" w:themeColor="text1"/>
          <w:szCs w:val="22"/>
          <w:lang w:eastAsia="de-DE"/>
        </w:rPr>
        <w:t xml:space="preserve">WTP for them </w:t>
      </w:r>
      <w:r w:rsidRPr="002E56EA">
        <w:rPr>
          <w:color w:val="000000" w:themeColor="text1"/>
        </w:rPr>
        <w:t>in relation to</w:t>
      </w:r>
      <w:r w:rsidRPr="002E56EA">
        <w:rPr>
          <w:color w:val="000000" w:themeColor="text1"/>
          <w:szCs w:val="22"/>
          <w:lang w:val="en-US"/>
        </w:rPr>
        <w:t xml:space="preserve"> charging infrastructure awareness. </w:t>
      </w:r>
      <w:r w:rsidRPr="002E56EA">
        <w:rPr>
          <w:color w:val="000000" w:themeColor="text1"/>
          <w:lang w:val="en-US"/>
        </w:rPr>
        <w:t xml:space="preserve">Our results </w:t>
      </w:r>
      <w:r w:rsidRPr="002E56EA">
        <w:rPr>
          <w:color w:val="000000" w:themeColor="text1"/>
          <w:szCs w:val="22"/>
          <w:lang w:val="en-US" w:eastAsia="de-DE"/>
        </w:rPr>
        <w:t xml:space="preserve">show </w:t>
      </w:r>
      <w:r w:rsidRPr="002E56EA">
        <w:rPr>
          <w:color w:val="000000" w:themeColor="text1"/>
          <w:lang w:val="en-US"/>
        </w:rPr>
        <w:t xml:space="preserve">spatial heterogeneity, </w:t>
      </w:r>
      <w:proofErr w:type="gramStart"/>
      <w:r w:rsidRPr="002E56EA">
        <w:rPr>
          <w:color w:val="000000" w:themeColor="text1"/>
          <w:lang w:val="en-US"/>
        </w:rPr>
        <w:t>i.e.</w:t>
      </w:r>
      <w:proofErr w:type="gramEnd"/>
      <w:r w:rsidRPr="002E56EA">
        <w:rPr>
          <w:color w:val="000000" w:themeColor="text1"/>
          <w:lang w:val="en-US"/>
        </w:rPr>
        <w:t xml:space="preserve"> </w:t>
      </w:r>
      <w:r w:rsidRPr="002E56EA">
        <w:rPr>
          <w:color w:val="000000" w:themeColor="text1"/>
          <w:szCs w:val="22"/>
          <w:lang w:val="en-US" w:eastAsia="de-DE"/>
        </w:rPr>
        <w:t>r</w:t>
      </w:r>
      <w:r w:rsidRPr="002E56EA">
        <w:rPr>
          <w:color w:val="000000" w:themeColor="text1"/>
          <w:lang w:val="en-US"/>
        </w:rPr>
        <w:t xml:space="preserve">espondents’ choices depend on the quantity of public charging spots </w:t>
      </w:r>
      <w:r w:rsidRPr="002E56EA">
        <w:rPr>
          <w:rStyle w:val="highlight"/>
          <w:rFonts w:eastAsiaTheme="majorEastAsia"/>
          <w:color w:val="000000" w:themeColor="text1"/>
          <w:lang w:val="en-US"/>
        </w:rPr>
        <w:t>available</w:t>
      </w:r>
      <w:r w:rsidRPr="002E56EA">
        <w:rPr>
          <w:color w:val="000000" w:themeColor="text1"/>
          <w:lang w:val="en-US"/>
        </w:rPr>
        <w:t xml:space="preserve"> to them. Non-availability of public charging spots in the vicinity has a larger effect on the choice probability than 1, 2, or 3 charging spots have. </w:t>
      </w:r>
      <w:r w:rsidRPr="002E56EA">
        <w:rPr>
          <w:color w:val="000000" w:themeColor="text1"/>
          <w:szCs w:val="22"/>
          <w:lang w:val="en-US"/>
        </w:rPr>
        <w:t>This could be evidence for charging infrastructure awareness.</w:t>
      </w:r>
    </w:p>
    <w:p w14:paraId="72BC28BF" w14:textId="441B0A6F" w:rsidR="00743C6C" w:rsidRPr="002E56EA" w:rsidRDefault="002C07B6" w:rsidP="007B1C64">
      <w:pPr>
        <w:pStyle w:val="Textkrper2"/>
        <w:rPr>
          <w:color w:val="000000" w:themeColor="text1"/>
          <w:szCs w:val="22"/>
          <w:lang w:val="en-US"/>
        </w:rPr>
      </w:pPr>
      <w:r w:rsidRPr="002E56EA">
        <w:rPr>
          <w:color w:val="000000" w:themeColor="text1"/>
          <w:szCs w:val="22"/>
          <w:lang w:val="en-US"/>
        </w:rPr>
        <w:t>From the findings, we derive implications for charging infrastructure policy, business model</w:t>
      </w:r>
      <w:r w:rsidR="007B1C64" w:rsidRPr="002E56EA">
        <w:rPr>
          <w:color w:val="000000" w:themeColor="text1"/>
          <w:szCs w:val="22"/>
          <w:lang w:val="en-US"/>
        </w:rPr>
        <w:t xml:space="preserve"> design</w:t>
      </w:r>
      <w:r w:rsidRPr="002E56EA">
        <w:rPr>
          <w:color w:val="000000" w:themeColor="text1"/>
          <w:szCs w:val="22"/>
          <w:lang w:val="en-US"/>
        </w:rPr>
        <w:t>, and infrastructure planning</w:t>
      </w:r>
      <w:r w:rsidR="007B1C64" w:rsidRPr="002E56EA">
        <w:rPr>
          <w:color w:val="000000" w:themeColor="text1"/>
          <w:szCs w:val="22"/>
          <w:lang w:val="en-US"/>
        </w:rPr>
        <w:t xml:space="preserve">. </w:t>
      </w:r>
      <w:r w:rsidR="007B1C64" w:rsidRPr="002E56EA">
        <w:rPr>
          <w:color w:val="000000" w:themeColor="text1"/>
          <w:lang w:val="en-US"/>
        </w:rPr>
        <w:t xml:space="preserve">Thus, our results seem very useful for charging infrastructure operators such as car manufacturers, state, government (or some governmental agency), municipalities, or energy companies, </w:t>
      </w:r>
      <w:proofErr w:type="gramStart"/>
      <w:r w:rsidRPr="002E56EA">
        <w:rPr>
          <w:color w:val="000000" w:themeColor="text1"/>
          <w:szCs w:val="22"/>
          <w:lang w:val="en-US"/>
        </w:rPr>
        <w:t>e.g.</w:t>
      </w:r>
      <w:proofErr w:type="gramEnd"/>
      <w:r w:rsidRPr="002E56EA">
        <w:rPr>
          <w:color w:val="000000" w:themeColor="text1"/>
          <w:szCs w:val="22"/>
          <w:lang w:val="en-US"/>
        </w:rPr>
        <w:t xml:space="preserve"> regarding the expected break-even points for rolling out charging infrastructure and the provision of green energy.</w:t>
      </w:r>
    </w:p>
    <w:sdt>
      <w:sdtPr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ag w:val="CitaviBibliography"/>
        <w:id w:val="1381136715"/>
        <w:placeholder>
          <w:docPart w:val="DefaultPlaceholder_-1854013440"/>
        </w:placeholder>
      </w:sdtPr>
      <w:sdtEndPr/>
      <w:sdtContent>
        <w:p w14:paraId="499523E6" w14:textId="77777777" w:rsidR="00B36D52" w:rsidRPr="002E56EA" w:rsidRDefault="002C07B6" w:rsidP="00B36D52">
          <w:pPr>
            <w:pStyle w:val="CitaviBibliographyHeading"/>
            <w:rPr>
              <w:color w:val="000000" w:themeColor="text1"/>
            </w:rPr>
          </w:pPr>
          <w:r w:rsidRPr="002E56EA">
            <w:rPr>
              <w:color w:val="000000" w:themeColor="text1"/>
            </w:rPr>
            <w:fldChar w:fldCharType="begin"/>
          </w:r>
          <w:r w:rsidRPr="002E56EA">
            <w:rPr>
              <w:color w:val="000000" w:themeColor="text1"/>
            </w:rPr>
            <w:instrText>ADDIN CitaviBibliography</w:instrText>
          </w:r>
          <w:r w:rsidRPr="002E56EA">
            <w:rPr>
              <w:color w:val="000000" w:themeColor="text1"/>
            </w:rPr>
            <w:fldChar w:fldCharType="separate"/>
          </w:r>
          <w:r w:rsidR="00B36D52" w:rsidRPr="002E56EA">
            <w:rPr>
              <w:color w:val="000000" w:themeColor="text1"/>
            </w:rPr>
            <w:t>References</w:t>
          </w:r>
        </w:p>
        <w:p w14:paraId="7350B473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2" w:name="_CTVL0019db926ed380b4c67be14a52facf5dac6"/>
          <w:r w:rsidRPr="002E56EA">
            <w:rPr>
              <w:color w:val="000000" w:themeColor="text1"/>
            </w:rPr>
            <w:t>Chakraborty, Debapriya; Bunch, David S.; Lee, Jae Hyun; Tal, Gil (2019): Demand drivers for charging infrastructure-charging behavior of plug-in electric vehicle commuters. In</w:t>
          </w:r>
          <w:bookmarkEnd w:id="2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Part D: Transport and Environment </w:t>
          </w:r>
          <w:r w:rsidRPr="002E56EA">
            <w:rPr>
              <w:color w:val="000000" w:themeColor="text1"/>
            </w:rPr>
            <w:t>76, pp. 255–272. DOI: 10.1016/j.trd.2019.09.015.</w:t>
          </w:r>
        </w:p>
        <w:p w14:paraId="6CA0884B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3" w:name="_CTVL00164929f9b154341bf86b21da517deac80"/>
          <w:r w:rsidRPr="002E56EA">
            <w:rPr>
              <w:color w:val="000000" w:themeColor="text1"/>
            </w:rPr>
            <w:t>Daina, Nicolò; Sivakumar, Aruna; Polak, John W. (2017): Electric vehicle charging choices: Modelling and implications for smart charging services. In</w:t>
          </w:r>
          <w:bookmarkEnd w:id="3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Part C: Emerging Technologies </w:t>
          </w:r>
          <w:r w:rsidRPr="002E56EA">
            <w:rPr>
              <w:color w:val="000000" w:themeColor="text1"/>
            </w:rPr>
            <w:t>81, pp. 36–56. DOI: 10.1016/j.trc.2017.05.006.</w:t>
          </w:r>
        </w:p>
        <w:p w14:paraId="023F2F73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4" w:name="_CTVL001d9cdbd6d241148d0bda02043cee9db83"/>
          <w:r w:rsidRPr="002E56EA">
            <w:rPr>
              <w:color w:val="000000" w:themeColor="text1"/>
            </w:rPr>
            <w:t>Funke, Simon Árpád; Sprei, Frances; Gnann, Till; Plötz, Patrick (2019): How much charging infrastructure do electric vehicles need? A review of the evidence and international comparison. In</w:t>
          </w:r>
          <w:bookmarkEnd w:id="4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Part D: Transport and Environment </w:t>
          </w:r>
          <w:r w:rsidRPr="002E56EA">
            <w:rPr>
              <w:color w:val="000000" w:themeColor="text1"/>
            </w:rPr>
            <w:t>77, pp. 224–242. DOI: 10.1016/j.trd.2019.10.024.</w:t>
          </w:r>
        </w:p>
        <w:p w14:paraId="32D100E7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5" w:name="_CTVL0012811ad6ca76a4b53b60589220ebdeee3"/>
          <w:r w:rsidRPr="002E56EA">
            <w:rPr>
              <w:color w:val="000000" w:themeColor="text1"/>
            </w:rPr>
            <w:t>Globisch, Joachim; Plötz, Patrick; Dütschke, Elisabeth; Wietschel, Martin (2019): Consumer preferences for public charging infrastructure for electric vehicles. In</w:t>
          </w:r>
          <w:bookmarkEnd w:id="5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 Policy </w:t>
          </w:r>
          <w:r w:rsidRPr="002E56EA">
            <w:rPr>
              <w:color w:val="000000" w:themeColor="text1"/>
            </w:rPr>
            <w:t>81, pp. 54–63. DOI: 10.1016/j.tranpol.2019.05.017.</w:t>
          </w:r>
        </w:p>
        <w:p w14:paraId="035F9B3D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6" w:name="_CTVL001b7e897f567654d0382ebba2973b0d1ae"/>
          <w:r w:rsidRPr="002E56EA">
            <w:rPr>
              <w:color w:val="000000" w:themeColor="text1"/>
            </w:rPr>
            <w:t>Gnann, Till; Funke, Simon; Jakobsson, Niklas; Plötz, Patrick; Sprei, Frances; Bennehag, Anders (2018): Fast charging infrastructure for electric vehicles: Today’s situation and future needs. In</w:t>
          </w:r>
          <w:bookmarkEnd w:id="6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Part D: Transport and Environment </w:t>
          </w:r>
          <w:r w:rsidRPr="002E56EA">
            <w:rPr>
              <w:color w:val="000000" w:themeColor="text1"/>
            </w:rPr>
            <w:t>62, pp. 314–329. DOI: 10.1016/j.trd.2018.03.004.</w:t>
          </w:r>
        </w:p>
        <w:p w14:paraId="221CA320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7" w:name="_CTVL001f6cfe620c3de449dbec5c9c4bea46743"/>
          <w:r w:rsidRPr="002E56EA">
            <w:rPr>
              <w:color w:val="000000" w:themeColor="text1"/>
            </w:rPr>
            <w:t>Hardman, Scott; Jenn, Alan; Tal, Gil; Axsen, Jonn; Beard, George; Daina, Nicolo et al. (2018): A review of consumer preferences of and interactions with electric vehicle charging infrastructure. In</w:t>
          </w:r>
          <w:bookmarkEnd w:id="7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Part D: Transport and Environment </w:t>
          </w:r>
          <w:r w:rsidRPr="002E56EA">
            <w:rPr>
              <w:color w:val="000000" w:themeColor="text1"/>
            </w:rPr>
            <w:t>62, pp. 508–523. DOI: 10.1016/j.trd.2018.04.002.</w:t>
          </w:r>
        </w:p>
        <w:p w14:paraId="608654E4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8" w:name="_CTVL0014688695b8fea4ded9b18785e96649eac"/>
          <w:r w:rsidRPr="002E56EA">
            <w:rPr>
              <w:color w:val="000000" w:themeColor="text1"/>
            </w:rPr>
            <w:t>Soylu, Tamer; Anderson, John E.; Böttcher, Nicole; Weiß, Christine; Chlond, Bastian; Kuhnimhof, Tobias (2016): Building Up Demand-Oriented Charging Infrastructure for Electric Vehicles in Germany. In</w:t>
          </w:r>
          <w:bookmarkEnd w:id="8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Transportation Research Procedia </w:t>
          </w:r>
          <w:r w:rsidRPr="002E56EA">
            <w:rPr>
              <w:color w:val="000000" w:themeColor="text1"/>
            </w:rPr>
            <w:t>19, pp. 187–198. DOI: 10.1016/j.trpro.2016.12.079.</w:t>
          </w:r>
        </w:p>
        <w:p w14:paraId="7C7A6643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9" w:name="_CTVL001b9ae9dd5c3a048ffbcbc3a8fd1fbfcdc"/>
          <w:r w:rsidRPr="002E56EA">
            <w:rPr>
              <w:color w:val="000000" w:themeColor="text1"/>
            </w:rPr>
            <w:t>Wirges, Johannes; Linder, Susanne; Kessler, Alois (2012): Modelling the Development of a Regional Charging Infrastructure for Electric Vehicles in Time and Space. In</w:t>
          </w:r>
          <w:bookmarkEnd w:id="9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European Journal of Transport and Infrastructure Research </w:t>
          </w:r>
          <w:r w:rsidRPr="002E56EA">
            <w:rPr>
              <w:color w:val="000000" w:themeColor="text1"/>
            </w:rPr>
            <w:t>12 (4), pp. 391–416.</w:t>
          </w:r>
        </w:p>
        <w:p w14:paraId="5807E31A" w14:textId="77777777" w:rsidR="00B36D52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10" w:name="_CTVL00187ef2db823c04783a7dbb320dda9cd18"/>
          <w:r w:rsidRPr="002E56EA">
            <w:rPr>
              <w:color w:val="000000" w:themeColor="text1"/>
            </w:rPr>
            <w:t>Wolbertus, Rick; Kroesen, Maarten; van den Hoed, Robert; Chorus, Caspar (2018): Fully charged: An empirical study into the factors that influence connection times at EV-charging stations. In</w:t>
          </w:r>
          <w:bookmarkEnd w:id="10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Energy Policy </w:t>
          </w:r>
          <w:r w:rsidRPr="002E56EA">
            <w:rPr>
              <w:color w:val="000000" w:themeColor="text1"/>
            </w:rPr>
            <w:t>123, pp. 1–7. DOI: 10.1016/j.enpol.2018.08.030.</w:t>
          </w:r>
        </w:p>
        <w:p w14:paraId="05FE7522" w14:textId="0663617D" w:rsidR="002C07B6" w:rsidRPr="002E56EA" w:rsidRDefault="00B36D52" w:rsidP="00B36D52">
          <w:pPr>
            <w:pStyle w:val="CitaviBibliographyEntry"/>
            <w:rPr>
              <w:color w:val="000000" w:themeColor="text1"/>
            </w:rPr>
          </w:pPr>
          <w:bookmarkStart w:id="11" w:name="_CTVL0013ad26c663cb0455699bc5f54a555d377"/>
          <w:r w:rsidRPr="002E56EA">
            <w:rPr>
              <w:color w:val="000000" w:themeColor="text1"/>
            </w:rPr>
            <w:t>Wolff, Stefanie; Madlener, Reinhard (2019): Charged up? Preferences for Electric Vehicle Charging and Implications for Charging Infrastructure Planning. In</w:t>
          </w:r>
          <w:bookmarkEnd w:id="11"/>
          <w:r w:rsidRPr="002E56EA">
            <w:rPr>
              <w:color w:val="000000" w:themeColor="text1"/>
            </w:rPr>
            <w:t xml:space="preserve"> </w:t>
          </w:r>
          <w:r w:rsidRPr="002E56EA">
            <w:rPr>
              <w:i/>
              <w:color w:val="000000" w:themeColor="text1"/>
            </w:rPr>
            <w:t xml:space="preserve">FCN Working Paper </w:t>
          </w:r>
          <w:r w:rsidRPr="002E56EA">
            <w:rPr>
              <w:color w:val="000000" w:themeColor="text1"/>
            </w:rPr>
            <w:t>3/2019. Institute for Future Energy Consumer Needs and Behavior, RWTH Aachen University, March. Available online at https://ssrn.com/abstract=3491629.</w:t>
          </w:r>
          <w:r w:rsidR="002C07B6" w:rsidRPr="002E56EA">
            <w:rPr>
              <w:color w:val="000000" w:themeColor="text1"/>
            </w:rPr>
            <w:fldChar w:fldCharType="end"/>
          </w:r>
        </w:p>
      </w:sdtContent>
    </w:sdt>
    <w:p w14:paraId="724E6FAD" w14:textId="77777777" w:rsidR="002C07B6" w:rsidRPr="002E56EA" w:rsidRDefault="002C07B6" w:rsidP="002C07B6">
      <w:pPr>
        <w:rPr>
          <w:color w:val="000000" w:themeColor="text1"/>
        </w:rPr>
      </w:pPr>
    </w:p>
    <w:sectPr w:rsidR="002C07B6" w:rsidRPr="002E56EA" w:rsidSect="002C07B6">
      <w:headerReference w:type="first" r:id="rId7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399F" w14:textId="77777777" w:rsidR="0036437B" w:rsidRDefault="0036437B" w:rsidP="002C07B6">
      <w:r>
        <w:separator/>
      </w:r>
    </w:p>
  </w:endnote>
  <w:endnote w:type="continuationSeparator" w:id="0">
    <w:p w14:paraId="2B33C30A" w14:textId="77777777" w:rsidR="0036437B" w:rsidRDefault="0036437B" w:rsidP="002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448E" w14:textId="77777777" w:rsidR="0036437B" w:rsidRDefault="0036437B" w:rsidP="002C07B6">
      <w:r>
        <w:separator/>
      </w:r>
    </w:p>
  </w:footnote>
  <w:footnote w:type="continuationSeparator" w:id="0">
    <w:p w14:paraId="38347FF0" w14:textId="77777777" w:rsidR="0036437B" w:rsidRDefault="0036437B" w:rsidP="002C07B6">
      <w:r>
        <w:continuationSeparator/>
      </w:r>
    </w:p>
  </w:footnote>
  <w:footnote w:id="1">
    <w:p w14:paraId="1D7EC582" w14:textId="77777777" w:rsidR="002C07B6" w:rsidRPr="00614338" w:rsidRDefault="002C07B6" w:rsidP="002C07B6">
      <w:pPr>
        <w:pStyle w:val="Funotentext"/>
        <w:rPr>
          <w:lang w:val="en-US"/>
        </w:rPr>
      </w:pPr>
      <w:r w:rsidRPr="00EA1333">
        <w:rPr>
          <w:rStyle w:val="Funotenzeichen"/>
        </w:rPr>
        <w:sym w:font="Symbol" w:char="F02A"/>
      </w:r>
      <w:r>
        <w:t xml:space="preserve"> </w:t>
      </w:r>
      <w:r w:rsidRPr="00614338">
        <w:rPr>
          <w:lang w:val="en-US"/>
        </w:rPr>
        <w:t xml:space="preserve">Corresponding </w:t>
      </w:r>
      <w:r w:rsidRPr="002E525E">
        <w:rPr>
          <w:lang w:val="en-US"/>
        </w:rPr>
        <w:t>author. T +49(0) 241 80 49822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DE20" w14:textId="77777777" w:rsidR="005A5112" w:rsidRDefault="00175D76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22EA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F22A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2E80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66B7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B014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3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E3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EA551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87F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E0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B6"/>
    <w:rsid w:val="000F6DDB"/>
    <w:rsid w:val="00164246"/>
    <w:rsid w:val="00175D76"/>
    <w:rsid w:val="002929F9"/>
    <w:rsid w:val="002A10E9"/>
    <w:rsid w:val="002C07B6"/>
    <w:rsid w:val="002C5AE2"/>
    <w:rsid w:val="002E564A"/>
    <w:rsid w:val="002E56EA"/>
    <w:rsid w:val="00335C2B"/>
    <w:rsid w:val="0036437B"/>
    <w:rsid w:val="003A0D79"/>
    <w:rsid w:val="004F44B3"/>
    <w:rsid w:val="0050762B"/>
    <w:rsid w:val="005D51E3"/>
    <w:rsid w:val="005F74AB"/>
    <w:rsid w:val="006D4FC1"/>
    <w:rsid w:val="00743C6C"/>
    <w:rsid w:val="007446EB"/>
    <w:rsid w:val="007B1C64"/>
    <w:rsid w:val="008F00A5"/>
    <w:rsid w:val="00A0755D"/>
    <w:rsid w:val="00AE07A2"/>
    <w:rsid w:val="00B36D52"/>
    <w:rsid w:val="00BD4C1F"/>
    <w:rsid w:val="00BF1E60"/>
    <w:rsid w:val="00C964D6"/>
    <w:rsid w:val="00CA0C8C"/>
    <w:rsid w:val="00D10D2B"/>
    <w:rsid w:val="00D11B53"/>
    <w:rsid w:val="00D61EF1"/>
    <w:rsid w:val="00E26F98"/>
    <w:rsid w:val="00E35868"/>
    <w:rsid w:val="00E504A2"/>
    <w:rsid w:val="00F11B23"/>
    <w:rsid w:val="00F253FF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A0D"/>
  <w15:chartTrackingRefBased/>
  <w15:docId w15:val="{FCC1ED2E-9E53-4D99-B3DB-2BA4C52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7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C07B6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07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07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07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07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07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07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07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C07B6"/>
    <w:rPr>
      <w:rFonts w:ascii="Arial" w:eastAsia="Times New Roman" w:hAnsi="Arial" w:cs="Times New Roman"/>
      <w:b/>
      <w:i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2C07B6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C07B6"/>
    <w:rPr>
      <w:rFonts w:ascii="Arial" w:eastAsia="Times New Roman" w:hAnsi="Arial" w:cs="Times New Roman"/>
      <w:sz w:val="16"/>
      <w:szCs w:val="20"/>
      <w:lang w:val="en-GB"/>
    </w:rPr>
  </w:style>
  <w:style w:type="paragraph" w:styleId="Textkrper2">
    <w:name w:val="Body Text 2"/>
    <w:basedOn w:val="Standard"/>
    <w:link w:val="Textkrper2Zchn"/>
    <w:rsid w:val="002C07B6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2C07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unotentext">
    <w:name w:val="footnote text"/>
    <w:basedOn w:val="Standard"/>
    <w:link w:val="FunotentextZchn"/>
    <w:rsid w:val="002C07B6"/>
  </w:style>
  <w:style w:type="character" w:customStyle="1" w:styleId="FunotentextZchn">
    <w:name w:val="Fußnotentext Zchn"/>
    <w:basedOn w:val="Absatz-Standardschriftart"/>
    <w:link w:val="Funotentext"/>
    <w:rsid w:val="002C07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unotenzeichen">
    <w:name w:val="footnote reference"/>
    <w:uiPriority w:val="99"/>
    <w:unhideWhenUsed/>
    <w:rsid w:val="002C07B6"/>
    <w:rPr>
      <w:vertAlign w:val="superscript"/>
    </w:rPr>
  </w:style>
  <w:style w:type="character" w:customStyle="1" w:styleId="highlight">
    <w:name w:val="highlight"/>
    <w:basedOn w:val="Absatz-Standardschriftart"/>
    <w:rsid w:val="002C07B6"/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7446EB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7446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6D4FC1"/>
    <w:rPr>
      <w:rFonts w:ascii="Arial" w:hAnsi="Arial"/>
      <w:b/>
      <w:color w:val="auto"/>
      <w:sz w:val="24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6D4FC1"/>
    <w:rPr>
      <w:rFonts w:ascii="Arial" w:eastAsiaTheme="majorEastAsia" w:hAnsi="Arial" w:cstheme="majorBidi"/>
      <w:b/>
      <w:sz w:val="24"/>
      <w:szCs w:val="3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7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C07B6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2C07B6"/>
    <w:rPr>
      <w:rFonts w:ascii="Arial" w:eastAsia="Times New Roman" w:hAnsi="Arial" w:cs="Times New Roman"/>
      <w:b/>
      <w:i/>
      <w:szCs w:val="20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2C07B6"/>
    <w:rPr>
      <w:rFonts w:ascii="Arial" w:eastAsia="Times New Roman" w:hAnsi="Arial" w:cs="Times New Roman"/>
      <w:b/>
      <w:i/>
      <w:noProof/>
      <w:szCs w:val="20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2C07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07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2C07B6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07B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2C07B6"/>
    <w:rPr>
      <w:rFonts w:asciiTheme="majorHAnsi" w:eastAsiaTheme="majorEastAsia" w:hAnsiTheme="majorHAnsi" w:cstheme="majorBidi"/>
      <w:noProof/>
      <w:color w:val="2F5496" w:themeColor="accent1" w:themeShade="BF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07B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2C07B6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07B6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2C07B6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07B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2C07B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07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2C07B6"/>
    <w:pPr>
      <w:outlineLvl w:val="9"/>
    </w:pPr>
    <w:rPr>
      <w:noProof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2C07B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07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C07B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F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4FC1"/>
    <w:pPr>
      <w:tabs>
        <w:tab w:val="left" w:pos="284"/>
      </w:tabs>
      <w:spacing w:line="360" w:lineRule="auto"/>
      <w:ind w:firstLine="284"/>
      <w:jc w:val="both"/>
    </w:pPr>
    <w:rPr>
      <w:rFonts w:eastAsiaTheme="minorHAnsi"/>
      <w:color w:val="000000" w:themeColor="text1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4FC1"/>
    <w:rPr>
      <w:rFonts w:ascii="Times New Roman" w:hAnsi="Times New Roman" w:cs="Times New Roman"/>
      <w:color w:val="000000" w:themeColor="text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D4FC1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4FC1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4FC1"/>
  </w:style>
  <w:style w:type="character" w:styleId="Buchtitel">
    <w:name w:val="Book Title"/>
    <w:basedOn w:val="Absatz-Standardschriftart"/>
    <w:uiPriority w:val="33"/>
    <w:qFormat/>
    <w:rsid w:val="006D4FC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D4FC1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D4FC1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D4FC1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6D4FC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4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4FC1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6D4F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D4FC1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6D4FC1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6D4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D4FC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D4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D4F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D4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D4F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D4F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D4F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D4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D4F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D4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6D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Variable">
    <w:name w:val="HTML Variable"/>
    <w:basedOn w:val="Absatz-Standardschriftart"/>
    <w:uiPriority w:val="99"/>
    <w:semiHidden/>
    <w:unhideWhenUsed/>
    <w:rsid w:val="006D4F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6D4F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D4F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D4FC1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D4FC1"/>
    <w:rPr>
      <w:rFonts w:ascii="Consolas" w:eastAsia="Times New Roman" w:hAnsi="Consolas" w:cs="Times New Roman"/>
      <w:sz w:val="20"/>
      <w:szCs w:val="20"/>
      <w:lang w:val="en-GB"/>
    </w:rPr>
  </w:style>
  <w:style w:type="character" w:styleId="HTMLTastatur">
    <w:name w:val="HTML Keyboard"/>
    <w:basedOn w:val="Absatz-Standardschriftart"/>
    <w:uiPriority w:val="99"/>
    <w:semiHidden/>
    <w:unhideWhenUsed/>
    <w:rsid w:val="006D4F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D4F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D4F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6D4F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D4FC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D4FC1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Akronym">
    <w:name w:val="HTML Acronym"/>
    <w:basedOn w:val="Absatz-Standardschriftart"/>
    <w:uiPriority w:val="99"/>
    <w:semiHidden/>
    <w:unhideWhenUsed/>
    <w:rsid w:val="006D4FC1"/>
  </w:style>
  <w:style w:type="paragraph" w:styleId="StandardWeb">
    <w:name w:val="Normal (Web)"/>
    <w:basedOn w:val="Standard"/>
    <w:uiPriority w:val="99"/>
    <w:semiHidden/>
    <w:unhideWhenUsed/>
    <w:rsid w:val="006D4FC1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4FC1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4FC1"/>
    <w:rPr>
      <w:rFonts w:ascii="Consolas" w:eastAsia="Times New Roman" w:hAnsi="Consolas" w:cs="Times New Roman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4FC1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4FC1"/>
    <w:rPr>
      <w:rFonts w:ascii="Segoe UI" w:eastAsia="Times New Roman" w:hAnsi="Segoe UI" w:cs="Segoe UI"/>
      <w:sz w:val="16"/>
      <w:szCs w:val="16"/>
      <w:lang w:val="en-GB"/>
    </w:rPr>
  </w:style>
  <w:style w:type="character" w:styleId="Hervorhebung">
    <w:name w:val="Emphasis"/>
    <w:basedOn w:val="Absatz-Standardschriftart"/>
    <w:uiPriority w:val="20"/>
    <w:qFormat/>
    <w:rsid w:val="006D4FC1"/>
    <w:rPr>
      <w:i/>
      <w:iCs/>
    </w:rPr>
  </w:style>
  <w:style w:type="character" w:styleId="Fett">
    <w:name w:val="Strong"/>
    <w:basedOn w:val="Absatz-Standardschriftart"/>
    <w:uiPriority w:val="22"/>
    <w:qFormat/>
    <w:rsid w:val="006D4FC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D4F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D4FC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4F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D4FC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4F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D4F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4FC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4FC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4F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4FC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4F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4FC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4FC1"/>
  </w:style>
  <w:style w:type="character" w:customStyle="1" w:styleId="DatumZchn">
    <w:name w:val="Datum Zchn"/>
    <w:basedOn w:val="Absatz-Standardschriftart"/>
    <w:link w:val="Datum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4FC1"/>
  </w:style>
  <w:style w:type="character" w:customStyle="1" w:styleId="AnredeZchn">
    <w:name w:val="Anrede Zchn"/>
    <w:basedOn w:val="Absatz-Standardschriftart"/>
    <w:link w:val="Anrede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4F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4FC1"/>
    <w:rPr>
      <w:rFonts w:eastAsiaTheme="minorEastAsia"/>
      <w:color w:val="5A5A5A" w:themeColor="text1" w:themeTint="A5"/>
      <w:spacing w:val="15"/>
      <w:lang w:val="en-GB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4F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D4FC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Listenfortsetzung5">
    <w:name w:val="List Continue 5"/>
    <w:basedOn w:val="Standard"/>
    <w:uiPriority w:val="99"/>
    <w:semiHidden/>
    <w:unhideWhenUsed/>
    <w:rsid w:val="006D4F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4F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4F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4F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4F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6D4FC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D4FC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6D4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4FC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nnummer5">
    <w:name w:val="List Number 5"/>
    <w:basedOn w:val="Standard"/>
    <w:uiPriority w:val="99"/>
    <w:semiHidden/>
    <w:unhideWhenUsed/>
    <w:rsid w:val="006D4FC1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4FC1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4FC1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4FC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4FC1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4FC1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4FC1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4FC1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6D4F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4F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4F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4F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4FC1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D4FC1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D4F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4F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6D4F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D4FC1"/>
    <w:rPr>
      <w:rFonts w:ascii="Consolas" w:eastAsia="Times New Roman" w:hAnsi="Consolas" w:cs="Times New Roman"/>
      <w:sz w:val="20"/>
      <w:szCs w:val="20"/>
      <w:lang w:val="en-GB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4FC1"/>
    <w:pPr>
      <w:ind w:left="200" w:hanging="20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FC1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6D4F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D4FC1"/>
  </w:style>
  <w:style w:type="character" w:styleId="Zeilennummer">
    <w:name w:val="line number"/>
    <w:basedOn w:val="Absatz-Standardschriftart"/>
    <w:uiPriority w:val="99"/>
    <w:semiHidden/>
    <w:unhideWhenUsed/>
    <w:rsid w:val="006D4FC1"/>
  </w:style>
  <w:style w:type="paragraph" w:styleId="Umschlagabsenderadresse">
    <w:name w:val="envelope return"/>
    <w:basedOn w:val="Standard"/>
    <w:uiPriority w:val="99"/>
    <w:semiHidden/>
    <w:unhideWhenUsed/>
    <w:rsid w:val="006D4FC1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6D4F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4FC1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4FC1"/>
    <w:pPr>
      <w:spacing w:after="200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4FC1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4FC1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6D4FC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4F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tandardeinzug">
    <w:name w:val="Normal Indent"/>
    <w:basedOn w:val="Standard"/>
    <w:uiPriority w:val="99"/>
    <w:semiHidden/>
    <w:unhideWhenUsed/>
    <w:rsid w:val="006D4FC1"/>
    <w:pPr>
      <w:ind w:left="7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4FC1"/>
    <w:pPr>
      <w:spacing w:after="100"/>
      <w:ind w:left="16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4FC1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4FC1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4FC1"/>
    <w:pPr>
      <w:spacing w:after="100"/>
      <w:ind w:left="10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4FC1"/>
    <w:pPr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4FC1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4FC1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4FC1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4FC1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4FC1"/>
    <w:pPr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4FC1"/>
    <w:pPr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4FC1"/>
    <w:pPr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4FC1"/>
    <w:pPr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4FC1"/>
    <w:pPr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4FC1"/>
    <w:pPr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4FC1"/>
    <w:pPr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4FC1"/>
    <w:pPr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000DA345BC4D34A1D161B5E0A75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23CB1-D224-40AC-B208-CCAAAD0E56DE}"/>
      </w:docPartPr>
      <w:docPartBody>
        <w:p w:rsidR="00BB3130" w:rsidRDefault="00BA08CD" w:rsidP="00BA08CD">
          <w:pPr>
            <w:pStyle w:val="F3000DA345BC4D34A1D161B5E0A7528B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81A1BB24A84CABA587A836F8EA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809E-5185-40EA-BDEC-848422E73BCB}"/>
      </w:docPartPr>
      <w:docPartBody>
        <w:p w:rsidR="00BB3130" w:rsidRDefault="00BA08CD" w:rsidP="00BA08CD">
          <w:pPr>
            <w:pStyle w:val="3481A1BB24A84CABA587A836F8EAB38D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A8E2-8A68-4987-89BF-A54368EEE252}"/>
      </w:docPartPr>
      <w:docPartBody>
        <w:p w:rsidR="00BB3130" w:rsidRDefault="00BA08CD">
          <w:r w:rsidRPr="00FD1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8F5B04B5E2407192C867AD968BA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7E94-B20F-4CFC-B3E9-89A7814081D1}"/>
      </w:docPartPr>
      <w:docPartBody>
        <w:p w:rsidR="00BB3130" w:rsidRDefault="00BA08CD" w:rsidP="00BA08CD">
          <w:pPr>
            <w:pStyle w:val="638F5B04B5E2407192C867AD968BA4AF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29BC806374FB39E9CF9DFCDB00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F9211-2D61-4FDA-BEA5-88222D43B901}"/>
      </w:docPartPr>
      <w:docPartBody>
        <w:p w:rsidR="00BB3130" w:rsidRDefault="00BA08CD" w:rsidP="00BA08CD">
          <w:pPr>
            <w:pStyle w:val="0F929BC806374FB39E9CF9DFCDB003F3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FE3CD65234C639DEB9A6A77B6F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5C12F-6633-42B9-B18B-2493E8D22C13}"/>
      </w:docPartPr>
      <w:docPartBody>
        <w:p w:rsidR="00BB3130" w:rsidRDefault="00BA08CD" w:rsidP="00BA08CD">
          <w:pPr>
            <w:pStyle w:val="490FE3CD65234C639DEB9A6A77B6F598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6CC048AD34547AA3CF6F9F864B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9E56C-59F5-4FAB-82A2-A7D951B4ABF7}"/>
      </w:docPartPr>
      <w:docPartBody>
        <w:p w:rsidR="00BB3130" w:rsidRDefault="00BA08CD" w:rsidP="00BA08CD">
          <w:pPr>
            <w:pStyle w:val="6256CC048AD34547AA3CF6F9F864BC3B"/>
          </w:pPr>
          <w:r w:rsidRPr="000962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CD"/>
    <w:rsid w:val="00BA08CD"/>
    <w:rsid w:val="00BB3130"/>
    <w:rsid w:val="00BB7DA6"/>
    <w:rsid w:val="00C9638E"/>
    <w:rsid w:val="00D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8CD"/>
    <w:rPr>
      <w:color w:val="808080"/>
    </w:rPr>
  </w:style>
  <w:style w:type="paragraph" w:customStyle="1" w:styleId="F3000DA345BC4D34A1D161B5E0A7528B">
    <w:name w:val="F3000DA345BC4D34A1D161B5E0A7528B"/>
    <w:rsid w:val="00BA08CD"/>
  </w:style>
  <w:style w:type="paragraph" w:customStyle="1" w:styleId="3481A1BB24A84CABA587A836F8EAB38D">
    <w:name w:val="3481A1BB24A84CABA587A836F8EAB38D"/>
    <w:rsid w:val="00BA08CD"/>
  </w:style>
  <w:style w:type="paragraph" w:customStyle="1" w:styleId="638F5B04B5E2407192C867AD968BA4AF">
    <w:name w:val="638F5B04B5E2407192C867AD968BA4AF"/>
    <w:rsid w:val="00BA08CD"/>
  </w:style>
  <w:style w:type="paragraph" w:customStyle="1" w:styleId="0F929BC806374FB39E9CF9DFCDB003F3">
    <w:name w:val="0F929BC806374FB39E9CF9DFCDB003F3"/>
    <w:rsid w:val="00BA08CD"/>
  </w:style>
  <w:style w:type="paragraph" w:customStyle="1" w:styleId="490FE3CD65234C639DEB9A6A77B6F598">
    <w:name w:val="490FE3CD65234C639DEB9A6A77B6F598"/>
    <w:rsid w:val="00BA08CD"/>
  </w:style>
  <w:style w:type="paragraph" w:customStyle="1" w:styleId="6256CC048AD34547AA3CF6F9F864BC3B">
    <w:name w:val="6256CC048AD34547AA3CF6F9F864BC3B"/>
    <w:rsid w:val="00BA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20633</Words>
  <Characters>117613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Wolff</dc:creator>
  <cp:keywords/>
  <dc:description/>
  <cp:lastModifiedBy>Stefanie Wolff</cp:lastModifiedBy>
  <cp:revision>22</cp:revision>
  <dcterms:created xsi:type="dcterms:W3CDTF">2021-01-17T16:52:00Z</dcterms:created>
  <dcterms:modified xsi:type="dcterms:W3CDTF">2021-01-31T16:25:00Z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F:\Phd\FCN0054_EON_A89_Mobility_rma\Literatur\EON Mobility\EON Mobility.ctv6</vt:lpwstr>
  </property>
  <property fmtid="{D5CDD505-2E9C-101B-9397-08002B2CF9AE}" pid="3" name="CitaviDocumentProperty_7">
    <vt:lpwstr>EON Mobility</vt:lpwstr>
  </property>
  <property fmtid="{D5CDD505-2E9C-101B-9397-08002B2CF9AE}" pid="4" name="CitaviDocumentProperty_0">
    <vt:lpwstr>7ed4cf2e-72c2-4ef1-b0dd-029b7aef3522</vt:lpwstr>
  </property>
  <property fmtid="{D5CDD505-2E9C-101B-9397-08002B2CF9AE}" pid="5" name="CitaviDocumentProperty_6">
    <vt:lpwstr>False</vt:lpwstr>
  </property>
  <property fmtid="{D5CDD505-2E9C-101B-9397-08002B2CF9AE}" pid="6" name="CitaviDocumentProperty_27">
    <vt:lpwstr>True</vt:lpwstr>
  </property>
  <property fmtid="{D5CDD505-2E9C-101B-9397-08002B2CF9AE}" pid="7" name="CitaviDocumentProperty_26">
    <vt:lpwstr>References</vt:lpwstr>
  </property>
  <property fmtid="{D5CDD505-2E9C-101B-9397-08002B2CF9AE}" pid="8" name="CitaviDocumentProperty_11">
    <vt:lpwstr>Überschrift 1</vt:lpwstr>
  </property>
  <property fmtid="{D5CDD505-2E9C-101B-9397-08002B2CF9AE}" pid="9" name="CitaviDocumentProperty_12">
    <vt:lpwstr>Standard</vt:lpwstr>
  </property>
  <property fmtid="{D5CDD505-2E9C-101B-9397-08002B2CF9AE}" pid="10" name="CitaviDocumentProperty_16">
    <vt:lpwstr>Untertitel</vt:lpwstr>
  </property>
  <property fmtid="{D5CDD505-2E9C-101B-9397-08002B2CF9AE}" pid="11" name="CitaviDocumentProperty_13">
    <vt:lpwstr>Standard</vt:lpwstr>
  </property>
  <property fmtid="{D5CDD505-2E9C-101B-9397-08002B2CF9AE}" pid="12" name="CitaviDocumentProperty_15">
    <vt:lpwstr>Standard</vt:lpwstr>
  </property>
  <property fmtid="{D5CDD505-2E9C-101B-9397-08002B2CF9AE}" pid="13" name="CitaviDocumentProperty_17">
    <vt:lpwstr>Standard</vt:lpwstr>
  </property>
  <property fmtid="{D5CDD505-2E9C-101B-9397-08002B2CF9AE}" pid="14" name="CitaviDocumentProperty_1">
    <vt:lpwstr>6.8.0.0</vt:lpwstr>
  </property>
</Properties>
</file>