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CC638" w14:textId="77777777" w:rsidR="00DC69F1" w:rsidRDefault="00DC69F1" w:rsidP="000C3258">
      <w:pPr>
        <w:framePr w:w="10800" w:h="1871" w:hRule="exact" w:hSpace="187" w:wrap="auto" w:vAnchor="page" w:hAnchor="page" w:x="714" w:y="1085"/>
        <w:jc w:val="center"/>
      </w:pPr>
      <w:bookmarkStart w:id="0" w:name="_GoBack"/>
      <w:r>
        <w:t xml:space="preserve">       </w:t>
      </w:r>
      <w:r>
        <w:tab/>
      </w:r>
      <w:r>
        <w:tab/>
      </w:r>
      <w:r>
        <w:tab/>
      </w:r>
      <w:r>
        <w:tab/>
      </w:r>
      <w:r>
        <w:tab/>
      </w:r>
      <w:r>
        <w:tab/>
      </w:r>
      <w:r>
        <w:tab/>
      </w:r>
      <w:r>
        <w:tab/>
      </w:r>
      <w:r>
        <w:tab/>
        <w:t xml:space="preserve">                                                 </w:t>
      </w:r>
      <w:r>
        <w:tab/>
      </w:r>
    </w:p>
    <w:p w14:paraId="44978BDD" w14:textId="77777777" w:rsidR="000C3258" w:rsidRDefault="00821264" w:rsidP="000C3258">
      <w:pPr>
        <w:pStyle w:val="BodyText"/>
        <w:framePr w:w="10800" w:h="1871" w:hRule="exact" w:hSpace="187" w:wrap="auto" w:vAnchor="page" w:hAnchor="page" w:x="714" w:y="1085"/>
        <w:rPr>
          <w:b/>
          <w:i/>
          <w:caps/>
          <w:sz w:val="28"/>
          <w:szCs w:val="28"/>
        </w:rPr>
      </w:pPr>
      <w:r w:rsidRPr="00821264">
        <w:rPr>
          <w:b/>
          <w:i/>
          <w:caps/>
          <w:sz w:val="28"/>
          <w:szCs w:val="28"/>
        </w:rPr>
        <w:t>Carbon Tax and Emissions Transfer a Spatial Analysis</w:t>
      </w:r>
    </w:p>
    <w:p w14:paraId="06CCDB07" w14:textId="12438D7C" w:rsidR="00DC69F1" w:rsidRPr="003B6D4B" w:rsidRDefault="003B6D4B" w:rsidP="000C3258">
      <w:pPr>
        <w:pStyle w:val="BodyText"/>
        <w:framePr w:w="10800" w:h="1871" w:hRule="exact" w:hSpace="187" w:wrap="auto" w:vAnchor="page" w:hAnchor="page" w:x="714" w:y="1085"/>
        <w:jc w:val="right"/>
        <w:rPr>
          <w:sz w:val="20"/>
          <w:lang w:val="fr-FR"/>
        </w:rPr>
      </w:pPr>
      <w:r w:rsidRPr="003B6D4B">
        <w:rPr>
          <w:sz w:val="20"/>
        </w:rPr>
        <w:t xml:space="preserve">Sahar Amidi: Corresponding Author, Univ. </w:t>
      </w:r>
      <w:r w:rsidRPr="003B6D4B">
        <w:rPr>
          <w:sz w:val="20"/>
          <w:lang w:val="fr-FR"/>
        </w:rPr>
        <w:t>Orléans, LEO, +33660172547, sahar.amidi@univ-orleans.fr</w:t>
      </w:r>
    </w:p>
    <w:p w14:paraId="7BFB3D42" w14:textId="1E8D135F" w:rsidR="003B6D4B" w:rsidRDefault="003B6D4B" w:rsidP="000C3258">
      <w:pPr>
        <w:pStyle w:val="BodyText"/>
        <w:framePr w:w="10800" w:h="1871" w:hRule="exact" w:hSpace="187" w:wrap="auto" w:vAnchor="page" w:hAnchor="page" w:x="714" w:y="1085"/>
        <w:jc w:val="right"/>
        <w:rPr>
          <w:sz w:val="20"/>
        </w:rPr>
      </w:pPr>
      <w:r w:rsidRPr="003B6D4B">
        <w:rPr>
          <w:sz w:val="20"/>
        </w:rPr>
        <w:t xml:space="preserve">Rezgar Feizi: University of Kurdistan, </w:t>
      </w:r>
      <w:hyperlink r:id="rId8" w:history="1">
        <w:r w:rsidRPr="008044AB">
          <w:rPr>
            <w:rStyle w:val="Hyperlink"/>
            <w:color w:val="auto"/>
            <w:sz w:val="20"/>
            <w:u w:val="none"/>
          </w:rPr>
          <w:t>rezgar.feizi@gmail.com</w:t>
        </w:r>
      </w:hyperlink>
    </w:p>
    <w:p w14:paraId="706A0323" w14:textId="77777777" w:rsidR="00DC69F1" w:rsidRPr="003B6D4B" w:rsidRDefault="003B6D4B" w:rsidP="000C3258">
      <w:pPr>
        <w:pStyle w:val="BodyText"/>
        <w:framePr w:w="10800" w:h="1871" w:hRule="exact" w:hSpace="187" w:wrap="auto" w:vAnchor="page" w:hAnchor="page" w:x="714" w:y="1085"/>
        <w:jc w:val="right"/>
        <w:rPr>
          <w:sz w:val="20"/>
          <w:lang w:val="fr-FR"/>
        </w:rPr>
      </w:pPr>
      <w:r w:rsidRPr="003B6D4B">
        <w:rPr>
          <w:sz w:val="20"/>
          <w:lang w:val="fr-FR"/>
        </w:rPr>
        <w:t xml:space="preserve">Thaís Núñez Rocha: Univ. Orléans, </w:t>
      </w:r>
      <w:r w:rsidR="00E52924">
        <w:rPr>
          <w:sz w:val="20"/>
          <w:lang w:val="fr-FR"/>
        </w:rPr>
        <w:t xml:space="preserve">LEO, </w:t>
      </w:r>
      <w:r w:rsidRPr="003B6D4B">
        <w:rPr>
          <w:sz w:val="20"/>
          <w:lang w:val="fr-FR"/>
        </w:rPr>
        <w:t>thais.nunez-rocha@univ-orleans.fr</w:t>
      </w:r>
      <w:r w:rsidR="00DC69F1" w:rsidRPr="003B6D4B">
        <w:rPr>
          <w:sz w:val="20"/>
          <w:lang w:val="fr-FR"/>
        </w:rPr>
        <w:t xml:space="preserve"> </w:t>
      </w:r>
    </w:p>
    <w:p w14:paraId="2E0740CA" w14:textId="252CE201" w:rsidR="00DC69F1" w:rsidRPr="008044AB" w:rsidRDefault="008044AB" w:rsidP="000C3258">
      <w:pPr>
        <w:pStyle w:val="BodyText"/>
        <w:framePr w:w="10800" w:h="1871" w:hRule="exact" w:hSpace="187" w:wrap="auto" w:vAnchor="page" w:hAnchor="page" w:x="714" w:y="1085"/>
        <w:jc w:val="right"/>
        <w:rPr>
          <w:lang w:val="fr-FR"/>
        </w:rPr>
      </w:pPr>
      <w:r w:rsidRPr="008044AB">
        <w:rPr>
          <w:sz w:val="20"/>
          <w:lang w:val="fr-FR"/>
        </w:rPr>
        <w:t>Isabelle Rabaud: Univ. Orléans, LEO, isabelle.rabaud@univ-orleans.fr</w:t>
      </w:r>
      <w:r w:rsidR="00DC69F1" w:rsidRPr="008044AB">
        <w:rPr>
          <w:sz w:val="20"/>
          <w:lang w:val="fr-FR"/>
        </w:rPr>
        <w:t xml:space="preserve"> </w:t>
      </w:r>
    </w:p>
    <w:p w14:paraId="674D4E96" w14:textId="77777777" w:rsidR="00DC69F1" w:rsidRPr="006C45F8" w:rsidRDefault="00DC69F1" w:rsidP="000C3258">
      <w:pPr>
        <w:pStyle w:val="BodyText2"/>
        <w:framePr w:w="10800" w:h="1871" w:hRule="exact" w:hSpace="187" w:wrap="auto" w:vAnchor="page" w:hAnchor="page" w:x="714" w:y="1085"/>
        <w:spacing w:after="200"/>
        <w:jc w:val="right"/>
        <w:rPr>
          <w:i/>
          <w:lang w:val="fr-FR"/>
        </w:rPr>
      </w:pPr>
    </w:p>
    <w:bookmarkEnd w:id="0"/>
    <w:p w14:paraId="1BCCBC17" w14:textId="77777777" w:rsidR="00DC69F1" w:rsidRPr="006C45F8" w:rsidRDefault="00DC69F1">
      <w:pPr>
        <w:pStyle w:val="copyright"/>
        <w:rPr>
          <w:lang w:val="fr-FR"/>
        </w:rPr>
      </w:pPr>
    </w:p>
    <w:p w14:paraId="185891E7" w14:textId="77777777" w:rsidR="004C048E" w:rsidRPr="006C45F8" w:rsidRDefault="004C048E" w:rsidP="00FC73E0">
      <w:pPr>
        <w:pStyle w:val="BodyText2"/>
        <w:spacing w:after="200"/>
        <w:rPr>
          <w:highlight w:val="yellow"/>
          <w:lang w:val="fr-FR"/>
        </w:rPr>
      </w:pPr>
    </w:p>
    <w:p w14:paraId="18E212B4" w14:textId="77777777" w:rsidR="00FC73E0" w:rsidRPr="006C45F8" w:rsidRDefault="00FC73E0" w:rsidP="00DC69F1">
      <w:pPr>
        <w:pStyle w:val="Heading2"/>
        <w:ind w:left="-810" w:firstLine="810"/>
        <w:rPr>
          <w:i w:val="0"/>
          <w:sz w:val="24"/>
          <w:szCs w:val="24"/>
          <w:lang w:val="fr-FR"/>
        </w:rPr>
      </w:pPr>
    </w:p>
    <w:p w14:paraId="33F43751" w14:textId="77777777" w:rsidR="00DC69F1" w:rsidRPr="00476853" w:rsidRDefault="00DC69F1" w:rsidP="00DC69F1">
      <w:pPr>
        <w:pStyle w:val="Heading2"/>
        <w:ind w:left="-810" w:firstLine="810"/>
        <w:rPr>
          <w:i w:val="0"/>
          <w:sz w:val="24"/>
          <w:szCs w:val="24"/>
        </w:rPr>
      </w:pPr>
      <w:r w:rsidRPr="00476853">
        <w:rPr>
          <w:i w:val="0"/>
          <w:sz w:val="24"/>
          <w:szCs w:val="24"/>
        </w:rPr>
        <w:t>Overview</w:t>
      </w:r>
    </w:p>
    <w:p w14:paraId="3AFAF38C" w14:textId="4AF3F072" w:rsidR="00E52924" w:rsidRDefault="008044AB" w:rsidP="00DF0D3E">
      <w:pPr>
        <w:pStyle w:val="BodyText2"/>
        <w:spacing w:after="200"/>
      </w:pPr>
      <w:r w:rsidRPr="008044AB">
        <w:t>As environmental concerns are growing worldwide, controversies appear on the best way to reduce pollution: quotas or taxation. Scholars maintain that a global carbon tax is the best policy for managing pollution. With the rising role of globalisation since the turn of the century, assessing the impacts of carbon taxation on carbon emissions embodied in the trade becomes a key question</w:t>
      </w:r>
      <w:r w:rsidR="000C3258">
        <w:t xml:space="preserve"> (</w:t>
      </w:r>
      <w:r w:rsidR="00376D42" w:rsidRPr="00376D42">
        <w:t>Rich countries try to produce their high-carbon goods in carbon-free countries to avoid paying taxes</w:t>
      </w:r>
      <w:r w:rsidR="000C3258">
        <w:t>)</w:t>
      </w:r>
      <w:r w:rsidR="00376D42">
        <w:t>.</w:t>
      </w:r>
      <w:r w:rsidR="00376D42" w:rsidRPr="00376D42">
        <w:t xml:space="preserve"> </w:t>
      </w:r>
      <w:r w:rsidRPr="008044AB">
        <w:t xml:space="preserve">However, this question has been overlooked. This paper aims to bridge this gap. Our contribution consists in examining an emissions tax system </w:t>
      </w:r>
      <w:r w:rsidR="00E52924">
        <w:t>through</w:t>
      </w:r>
      <w:r w:rsidR="00E52924" w:rsidRPr="008044AB">
        <w:t xml:space="preserve"> </w:t>
      </w:r>
      <w:r w:rsidRPr="008044AB">
        <w:t xml:space="preserve">trade in the framework of the input-output table. Using data from 43 countries and 56 sectors, we exploit variation in the economic sector of each country to identify the most and fewer contaminated sectors and investigate the spillover effects of carbon taxes on the emission embodied in trade. </w:t>
      </w:r>
    </w:p>
    <w:p w14:paraId="485E0286" w14:textId="77777777" w:rsidR="00DF0D3E" w:rsidRDefault="00DF0D3E" w:rsidP="00DF0D3E">
      <w:pPr>
        <w:pStyle w:val="BodyText2"/>
        <w:spacing w:after="200"/>
      </w:pPr>
      <w:r>
        <w:t xml:space="preserve">This paper contributes to the literature in three ways. Firstly, we perform a quantitative (sectoral) analysis of the share of pollution in five different sectors to show which sector released the most pollutants. No such research has ever been  done for this period and this group of countries (see Wang et al., 2020), and </w:t>
      </w:r>
      <w:r w:rsidRPr="00DF0D3E">
        <w:t xml:space="preserve"> </w:t>
      </w:r>
      <w:r>
        <w:t xml:space="preserve">(Wang &amp; Yang, </w:t>
      </w:r>
      <w:r w:rsidRPr="00DF0D3E">
        <w:t>2020)</w:t>
      </w:r>
      <w:r>
        <w:t>)</w:t>
      </w:r>
    </w:p>
    <w:p w14:paraId="59939F27" w14:textId="02F065D3" w:rsidR="00DF0D3E" w:rsidRDefault="00DF0D3E" w:rsidP="00E52924">
      <w:pPr>
        <w:pStyle w:val="BodyText2"/>
        <w:spacing w:after="200"/>
      </w:pPr>
      <w:r>
        <w:t>Hence, secondly, the Spatial econometric method is used to respond to the question of the effect of carbon taxation through carbon embodied emissions in trade on host countries and on neighboring countries</w:t>
      </w:r>
      <w:r w:rsidR="00AB7B37">
        <w:t xml:space="preserve">. </w:t>
      </w:r>
      <w:r w:rsidR="00E52924">
        <w:t xml:space="preserve">We add to the literature on </w:t>
      </w:r>
      <w:r>
        <w:t>carbon taxes and emissions trading approach (Elliott et al.,</w:t>
      </w:r>
      <w:r w:rsidRPr="00DF0D3E">
        <w:t xml:space="preserve"> 2010</w:t>
      </w:r>
      <w:r>
        <w:t>, and Ekins, 2009)</w:t>
      </w:r>
      <w:r w:rsidR="00E52924">
        <w:t xml:space="preserve"> by</w:t>
      </w:r>
      <w:r>
        <w:t xml:space="preserve"> considering interaction between countries.</w:t>
      </w:r>
    </w:p>
    <w:p w14:paraId="0F4D7828" w14:textId="77777777" w:rsidR="00DC69F1" w:rsidRPr="00D767DA" w:rsidRDefault="00DF0D3E" w:rsidP="00DF0D3E">
      <w:pPr>
        <w:pStyle w:val="BodyText2"/>
        <w:spacing w:after="200"/>
        <w:rPr>
          <w:i/>
        </w:rPr>
      </w:pPr>
      <w:r>
        <w:t>Finally, we investigate the spillover effects of trade emissions before and after taxation. Most empirical estimations, and theoretical modeling of embodied carbon emissions, focus on the immediate impact of trade. Less attention is directed toward the tax implementation's impact on trade of these events even though these might be even more important. Our paper fills this gap.</w:t>
      </w:r>
    </w:p>
    <w:p w14:paraId="2A0759F8" w14:textId="77777777" w:rsidR="00DC69F1" w:rsidRPr="00A247C7" w:rsidRDefault="00DC69F1">
      <w:pPr>
        <w:pStyle w:val="Heading2"/>
        <w:rPr>
          <w:rFonts w:ascii="Times New Roman" w:hAnsi="Times New Roman"/>
          <w:i w:val="0"/>
          <w:sz w:val="20"/>
        </w:rPr>
      </w:pPr>
    </w:p>
    <w:p w14:paraId="771344D9" w14:textId="77777777" w:rsidR="00DC69F1" w:rsidRPr="00D767DA" w:rsidRDefault="00DC69F1">
      <w:pPr>
        <w:pStyle w:val="Heading2"/>
        <w:rPr>
          <w:i w:val="0"/>
          <w:sz w:val="24"/>
          <w:szCs w:val="24"/>
        </w:rPr>
      </w:pPr>
      <w:r w:rsidRPr="00D767DA">
        <w:rPr>
          <w:i w:val="0"/>
          <w:sz w:val="24"/>
          <w:szCs w:val="24"/>
        </w:rPr>
        <w:t>Methods</w:t>
      </w:r>
    </w:p>
    <w:p w14:paraId="39453D28" w14:textId="5B7EF018" w:rsidR="009E3EEB" w:rsidRDefault="00E52924" w:rsidP="009E3EEB">
      <w:pPr>
        <w:pStyle w:val="BodyText2"/>
        <w:spacing w:after="200"/>
      </w:pPr>
      <w:r>
        <w:t>With</w:t>
      </w:r>
      <w:r w:rsidR="009E3EEB">
        <w:t xml:space="preserve"> the input-output (IO) method analysis, the economic effect of emissions of carbon could be measured. The EEBT </w:t>
      </w:r>
      <w:r w:rsidR="00821264">
        <w:t>(</w:t>
      </w:r>
      <w:r w:rsidR="00821264" w:rsidRPr="00821264">
        <w:t>Emissions Embodied in Bilateral Trade</w:t>
      </w:r>
      <w:r w:rsidR="00821264">
        <w:t xml:space="preserve">) </w:t>
      </w:r>
      <w:r w:rsidR="009E3EEB">
        <w:t xml:space="preserve">system is generally used to calculate an inter-regional trade scale of emissions. MRIO model </w:t>
      </w:r>
      <w:r w:rsidR="00821264">
        <w:t>(</w:t>
      </w:r>
      <w:r w:rsidR="00821264" w:rsidRPr="00821264">
        <w:t>multi-regional input-output model</w:t>
      </w:r>
      <w:r w:rsidR="00821264">
        <w:t xml:space="preserve">) </w:t>
      </w:r>
      <w:r w:rsidR="009E3EEB">
        <w:t>describes the ties between foreign industries, taking into account trade between intermediate and final products and services, for an assessment of pollutant emissions along the global supply chains. In a particular context, greenhouse gas emissions are determined by electricity consumption and final demand. Separate research offers a methodology to explore the implications of direct trading for emissions.</w:t>
      </w:r>
    </w:p>
    <w:p w14:paraId="3047F8FB" w14:textId="24C3705A" w:rsidR="009E3EEB" w:rsidRDefault="00E52924" w:rsidP="009E3EEB">
      <w:pPr>
        <w:pStyle w:val="BodyText2"/>
        <w:spacing w:after="200"/>
      </w:pPr>
      <w:r>
        <w:t>We</w:t>
      </w:r>
      <w:r w:rsidR="009E3EEB">
        <w:t xml:space="preserve"> assess the pollution differences of green tax. </w:t>
      </w:r>
      <w:r>
        <w:t>T</w:t>
      </w:r>
      <w:r w:rsidR="009E3EEB">
        <w:t xml:space="preserve">he costs of production </w:t>
      </w:r>
      <w:r>
        <w:t>increase</w:t>
      </w:r>
      <w:r w:rsidR="009E3EEB">
        <w:t xml:space="preserve">, contributing to higher prices. </w:t>
      </w:r>
    </w:p>
    <w:p w14:paraId="542779AB" w14:textId="7E58446D" w:rsidR="009E3EEB" w:rsidRDefault="00E52924" w:rsidP="009E3EEB">
      <w:pPr>
        <w:pStyle w:val="BodyText2"/>
        <w:spacing w:after="200"/>
      </w:pPr>
      <w:r>
        <w:t>Today,</w:t>
      </w:r>
      <w:r w:rsidR="009E3EEB">
        <w:t xml:space="preserve"> trade pollution and carbon taxes do influence surrounding areas nevertheless Spatial dependence is found. The techniques of spatial regression are then the proper method of estimation. Spatial measurements are used to decide whether the data are spatially related. We then use the Log-Likelihood function to see what spatial model is best suited to our data collection.</w:t>
      </w:r>
    </w:p>
    <w:p w14:paraId="2C9163BF" w14:textId="0614F847" w:rsidR="00DC69F1" w:rsidRPr="009E3EEB" w:rsidRDefault="00E52924" w:rsidP="009E3EEB">
      <w:pPr>
        <w:pStyle w:val="BodyText2"/>
        <w:spacing w:after="200"/>
      </w:pPr>
      <w:r>
        <w:t>We</w:t>
      </w:r>
      <w:r w:rsidR="009E3EEB">
        <w:t xml:space="preserve"> analyze 43 countries based on a spatial panel data model, data cover the 2000-2014 period.</w:t>
      </w:r>
    </w:p>
    <w:p w14:paraId="60AC6CED" w14:textId="77777777" w:rsidR="00DC69F1" w:rsidRPr="00A247C7" w:rsidRDefault="00DC69F1" w:rsidP="00DC69F1">
      <w:pPr>
        <w:pStyle w:val="Heading2"/>
        <w:rPr>
          <w:rFonts w:ascii="Times New Roman" w:hAnsi="Times New Roman"/>
          <w:i w:val="0"/>
          <w:sz w:val="20"/>
        </w:rPr>
      </w:pPr>
    </w:p>
    <w:p w14:paraId="51DBB86F" w14:textId="77777777" w:rsidR="00DC69F1" w:rsidRPr="00D767DA" w:rsidRDefault="00DC69F1" w:rsidP="00DC69F1">
      <w:pPr>
        <w:pStyle w:val="Heading2"/>
        <w:rPr>
          <w:i w:val="0"/>
          <w:sz w:val="24"/>
          <w:szCs w:val="24"/>
        </w:rPr>
      </w:pPr>
      <w:r w:rsidRPr="00D767DA">
        <w:rPr>
          <w:i w:val="0"/>
          <w:sz w:val="24"/>
          <w:szCs w:val="24"/>
        </w:rPr>
        <w:t>Results</w:t>
      </w:r>
    </w:p>
    <w:p w14:paraId="753F4939" w14:textId="52D35EDF" w:rsidR="00B14868" w:rsidRDefault="008044AB" w:rsidP="008044AB">
      <w:pPr>
        <w:pStyle w:val="BodyText2"/>
        <w:spacing w:after="200"/>
      </w:pPr>
      <w:r>
        <w:t>A</w:t>
      </w:r>
      <w:r w:rsidRPr="008044AB">
        <w:t>t sectoral level, the highest direct, total, and indirect emission of CO</w:t>
      </w:r>
      <w:r>
        <w:rPr>
          <w:vertAlign w:val="subscript"/>
        </w:rPr>
        <w:t xml:space="preserve">2 </w:t>
      </w:r>
      <w:r w:rsidRPr="008044AB">
        <w:t>comes from the sector [Electricity and heat production], while the lowest indirect and complete emissions of CO</w:t>
      </w:r>
      <w:r>
        <w:rPr>
          <w:vertAlign w:val="subscript"/>
        </w:rPr>
        <w:t>2</w:t>
      </w:r>
      <w:r w:rsidRPr="008044AB">
        <w:t xml:space="preserve"> occurs in the sector [Other sectors</w:t>
      </w:r>
      <w:r w:rsidR="00821264">
        <w:t xml:space="preserve"> (for example: </w:t>
      </w:r>
      <w:r w:rsidR="00821264">
        <w:rPr>
          <w:rStyle w:val="ng-binding"/>
        </w:rPr>
        <w:t>Forestry and logging, fishing and aquaculture, mining and quarrying, publishing activities</w:t>
      </w:r>
      <w:r w:rsidR="00821264">
        <w:rPr>
          <w:rStyle w:val="ng-binding"/>
        </w:rPr>
        <w:t>,…</w:t>
      </w:r>
      <w:r w:rsidR="00821264">
        <w:t>)</w:t>
      </w:r>
      <w:r w:rsidRPr="008044AB">
        <w:t>].</w:t>
      </w:r>
    </w:p>
    <w:p w14:paraId="17E8F3D0" w14:textId="53FE5C52" w:rsidR="00DC69F1" w:rsidRPr="00D767DA" w:rsidRDefault="00B14868" w:rsidP="00B14868">
      <w:pPr>
        <w:pStyle w:val="BodyText2"/>
        <w:spacing w:after="200"/>
        <w:rPr>
          <w:i/>
        </w:rPr>
      </w:pPr>
      <w:r w:rsidRPr="00B14868">
        <w:t xml:space="preserve">In this study, the consequences of introducing a full border tax adjustment were scrutinized. We focus on carbon taxation and its impact on international carbon emissions reduction, via an increase in the price of carbon. The rise in price leads to adjustment in the quantity of carbon emitted as </w:t>
      </w:r>
      <w:r w:rsidRPr="008044AB">
        <w:t>CO</w:t>
      </w:r>
      <w:r>
        <w:rPr>
          <w:vertAlign w:val="subscript"/>
        </w:rPr>
        <w:t xml:space="preserve">2 </w:t>
      </w:r>
      <w:r w:rsidRPr="00B14868">
        <w:t>in exports and imports. We highlight spillover effects of emissions embodied in exports by considering the distance matrix: after-</w:t>
      </w:r>
      <w:r>
        <w:t xml:space="preserve">tax, less pollution is emitted </w:t>
      </w:r>
      <w:r w:rsidRPr="00B14868">
        <w:t xml:space="preserve">towards/in neighboring countries than before tax. When we consider the trade matrix, the results are opposite. So the outcomes are highly sensitive to the choice of trade or distance as the weight matrix. In other words, tax implementation have been effective in reducing emission embodied in export with the weight matrix of geographical distance, but this effect is less tangible when trade is considered as the weight matrix. The spillover effect of emissions embodied in imports </w:t>
      </w:r>
      <w:r w:rsidR="00E52924">
        <w:t>shows up</w:t>
      </w:r>
      <w:r w:rsidR="00E52924" w:rsidRPr="00B14868">
        <w:t xml:space="preserve"> </w:t>
      </w:r>
      <w:r w:rsidRPr="00B14868">
        <w:t>with both matrices</w:t>
      </w:r>
      <w:r w:rsidR="00E52924">
        <w:t>:</w:t>
      </w:r>
      <w:r w:rsidRPr="00B14868">
        <w:t xml:space="preserve"> </w:t>
      </w:r>
      <w:r w:rsidR="00E52924">
        <w:t xml:space="preserve"> </w:t>
      </w:r>
      <w:r w:rsidRPr="00B14868">
        <w:t>after-tax</w:t>
      </w:r>
      <w:r w:rsidR="00E52924">
        <w:t>,</w:t>
      </w:r>
      <w:r w:rsidRPr="00B14868">
        <w:t xml:space="preserve"> less pollution</w:t>
      </w:r>
      <w:r w:rsidR="00E52924">
        <w:t xml:space="preserve"> is </w:t>
      </w:r>
      <w:r w:rsidR="00E52924" w:rsidRPr="00B14868">
        <w:t>diffused</w:t>
      </w:r>
      <w:r w:rsidRPr="00B14868">
        <w:t xml:space="preserve"> in neighboring countries than before tax.</w:t>
      </w:r>
    </w:p>
    <w:p w14:paraId="5EDE3FD0" w14:textId="77777777" w:rsidR="00DC69F1" w:rsidRPr="00D767DA" w:rsidRDefault="00DC69F1">
      <w:pPr>
        <w:pStyle w:val="Heading2"/>
        <w:jc w:val="both"/>
        <w:rPr>
          <w:rFonts w:ascii="Times New Roman" w:hAnsi="Times New Roman"/>
          <w:b w:val="0"/>
          <w:i w:val="0"/>
          <w:sz w:val="20"/>
        </w:rPr>
      </w:pPr>
    </w:p>
    <w:p w14:paraId="0F42F2D2" w14:textId="77777777" w:rsidR="00DC69F1" w:rsidRPr="00D767DA" w:rsidRDefault="00DC69F1">
      <w:pPr>
        <w:pStyle w:val="Heading2"/>
        <w:jc w:val="both"/>
        <w:rPr>
          <w:i w:val="0"/>
          <w:sz w:val="24"/>
          <w:szCs w:val="24"/>
        </w:rPr>
      </w:pPr>
      <w:r w:rsidRPr="00D767DA">
        <w:rPr>
          <w:i w:val="0"/>
          <w:sz w:val="24"/>
          <w:szCs w:val="24"/>
        </w:rPr>
        <w:t>Conclusions</w:t>
      </w:r>
    </w:p>
    <w:p w14:paraId="166A171E" w14:textId="121A62A2" w:rsidR="00B14868" w:rsidRDefault="00B14868" w:rsidP="00821264">
      <w:pPr>
        <w:pStyle w:val="BodyText2"/>
        <w:spacing w:after="200"/>
      </w:pPr>
      <w:r>
        <w:t>T</w:t>
      </w:r>
      <w:r w:rsidR="008044AB" w:rsidRPr="008044AB">
        <w:t xml:space="preserve">he government should be taking a persuasive and </w:t>
      </w:r>
      <w:r w:rsidR="00821264">
        <w:rPr>
          <w:rStyle w:val="jlqj4b"/>
          <w:lang w:val="en"/>
        </w:rPr>
        <w:t>punitive</w:t>
      </w:r>
      <w:r w:rsidR="008044AB" w:rsidRPr="008044AB">
        <w:t xml:space="preserve"> policy suitable for providing less pollutant emission in sectors of measuring pollutant emission that has more authorized and expected levels. Restricting carbon emissions by global rules and taxes of the worldwide community will reduce more  pollution than the different decisions of each government.</w:t>
      </w:r>
    </w:p>
    <w:p w14:paraId="7F058F8B" w14:textId="77777777" w:rsidR="001D1B88" w:rsidRDefault="00B14868" w:rsidP="006C45F8">
      <w:pPr>
        <w:pStyle w:val="BodyText2"/>
        <w:spacing w:after="200"/>
      </w:pPr>
      <w:r>
        <w:t>T</w:t>
      </w:r>
      <w:r w:rsidRPr="00B14868">
        <w:t xml:space="preserve">he direct and indirect effects show that increased imports and exports of polluting </w:t>
      </w:r>
      <w:r>
        <w:t xml:space="preserve">goods after-tax explain about </w:t>
      </w:r>
      <w:r w:rsidR="006C45F8">
        <w:t>0.88 % and 0.12%</w:t>
      </w:r>
      <w:r w:rsidR="006C45F8" w:rsidRPr="006C45F8">
        <w:t xml:space="preserve"> respectively </w:t>
      </w:r>
      <w:r w:rsidRPr="00B14868">
        <w:t>of pollution reductions from those counties and neighboring countries. Our policy recommendation to governments should be not to stop the carbon tax but to care about their effect on neighboring countries.</w:t>
      </w:r>
      <w:r>
        <w:t xml:space="preserve"> </w:t>
      </w:r>
    </w:p>
    <w:p w14:paraId="1360C9CD" w14:textId="2F78F114" w:rsidR="00DC69F1" w:rsidRPr="00D767DA" w:rsidRDefault="001D1B88" w:rsidP="008044AB">
      <w:pPr>
        <w:pStyle w:val="BodyText2"/>
        <w:spacing w:after="200"/>
        <w:rPr>
          <w:i/>
        </w:rPr>
      </w:pPr>
      <w:r>
        <w:t>G</w:t>
      </w:r>
      <w:r w:rsidR="00B14868" w:rsidRPr="00B14868">
        <w:t xml:space="preserve">overnments set tax policy to try to reduce the considerable energy consumption and the excessively high percentage of heavy industry. </w:t>
      </w:r>
      <w:r w:rsidR="002624F1">
        <w:t>However, these measures have consequences allover the world.  A</w:t>
      </w:r>
      <w:r w:rsidR="00B14868" w:rsidRPr="00B14868">
        <w:t xml:space="preserve"> high carbon tax rate leads to a considerable disadvantageous impact on the economy or some activity sectors probably experience extremely negative effect. Solution for this </w:t>
      </w:r>
      <w:r w:rsidR="002624F1">
        <w:t>is to</w:t>
      </w:r>
      <w:r w:rsidR="00B14868" w:rsidRPr="00B14868">
        <w:t xml:space="preserve"> start with a low tax rate</w:t>
      </w:r>
      <w:r w:rsidR="002624F1">
        <w:t xml:space="preserve"> for carbon tax</w:t>
      </w:r>
      <w:r w:rsidR="00B14868" w:rsidRPr="00B14868">
        <w:t>.</w:t>
      </w:r>
    </w:p>
    <w:p w14:paraId="032A6C28" w14:textId="77777777" w:rsidR="00DC69F1" w:rsidRPr="00A247C7" w:rsidRDefault="00DC69F1">
      <w:pPr>
        <w:pStyle w:val="Heading2"/>
        <w:rPr>
          <w:rFonts w:ascii="Times New Roman" w:hAnsi="Times New Roman"/>
          <w:i w:val="0"/>
          <w:sz w:val="20"/>
        </w:rPr>
      </w:pPr>
    </w:p>
    <w:p w14:paraId="0D83F43B" w14:textId="77777777" w:rsidR="00DC69F1" w:rsidRPr="00D767DA" w:rsidRDefault="00DC69F1">
      <w:pPr>
        <w:pStyle w:val="Heading2"/>
        <w:rPr>
          <w:i w:val="0"/>
          <w:sz w:val="24"/>
          <w:szCs w:val="24"/>
        </w:rPr>
      </w:pPr>
      <w:r w:rsidRPr="00D767DA">
        <w:rPr>
          <w:i w:val="0"/>
          <w:sz w:val="24"/>
          <w:szCs w:val="24"/>
        </w:rPr>
        <w:t>References</w:t>
      </w:r>
    </w:p>
    <w:p w14:paraId="15DA6EAD" w14:textId="77777777" w:rsidR="00821264" w:rsidRPr="00D468FA" w:rsidRDefault="00821264" w:rsidP="00D468FA">
      <w:pPr>
        <w:pStyle w:val="BodyText2"/>
        <w:spacing w:after="200"/>
        <w:rPr>
          <w:i/>
        </w:rPr>
      </w:pPr>
      <w:r w:rsidRPr="00DF0D3E">
        <w:t xml:space="preserve">Ekins, P. (2009). Carbon taxes and emissions trading: issues and interactions. </w:t>
      </w:r>
      <w:r w:rsidRPr="000C3258">
        <w:rPr>
          <w:i/>
          <w:iCs/>
        </w:rPr>
        <w:t>Carbon-Energy Taxation: Lessons from Europe</w:t>
      </w:r>
      <w:r>
        <w:t>, 241-255</w:t>
      </w:r>
      <w:r w:rsidRPr="00DF0D3E">
        <w:t>.</w:t>
      </w:r>
    </w:p>
    <w:p w14:paraId="77D496D8" w14:textId="77777777" w:rsidR="00821264" w:rsidRDefault="00821264" w:rsidP="00DF0D3E">
      <w:pPr>
        <w:pStyle w:val="BodyText2"/>
        <w:spacing w:after="200"/>
      </w:pPr>
      <w:r>
        <w:t xml:space="preserve">Elliott, J., Foster, I., Kortum, S., Munson, T., Perez Cervantes, F., &amp; Weisbach, D. (2010). Trade and carbon taxes. </w:t>
      </w:r>
      <w:r w:rsidRPr="000C3258">
        <w:rPr>
          <w:i/>
          <w:iCs/>
        </w:rPr>
        <w:t>American Economic Review</w:t>
      </w:r>
      <w:r>
        <w:t>, 100(2), 465-69.</w:t>
      </w:r>
    </w:p>
    <w:p w14:paraId="31ABDEEC" w14:textId="77777777" w:rsidR="00821264" w:rsidRDefault="00821264" w:rsidP="00DF0D3E">
      <w:pPr>
        <w:pStyle w:val="BodyText2"/>
        <w:spacing w:after="200"/>
      </w:pPr>
      <w:r>
        <w:t xml:space="preserve">Guan, P., Huang, G., Wu, C., Wang, L., Li, C., &amp; Wang, Y. (2019). Analysis of emission taxes levying on regional electric power structure adjustment with an inexact optimization model-A case study of Zibo, China. </w:t>
      </w:r>
      <w:r w:rsidRPr="000C3258">
        <w:rPr>
          <w:i/>
          <w:iCs/>
        </w:rPr>
        <w:t>Energy Economics</w:t>
      </w:r>
      <w:r>
        <w:t>, 84, 104485.</w:t>
      </w:r>
      <w:r w:rsidRPr="00DF0D3E">
        <w:t xml:space="preserve"> </w:t>
      </w:r>
    </w:p>
    <w:p w14:paraId="2993C05A" w14:textId="77777777" w:rsidR="00821264" w:rsidRDefault="00821264" w:rsidP="00DF0D3E">
      <w:pPr>
        <w:pStyle w:val="BodyText2"/>
        <w:spacing w:after="200"/>
      </w:pPr>
      <w:r>
        <w:t xml:space="preserve">Ren, J., Chen, X., &amp; Hu, J. (2020). The effect of production-versus consumption-based emission tax under demand uncertainty. </w:t>
      </w:r>
      <w:r w:rsidRPr="000C3258">
        <w:rPr>
          <w:i/>
          <w:iCs/>
        </w:rPr>
        <w:t>International Journal of Production Economics</w:t>
      </w:r>
      <w:r>
        <w:t>, 219, 82-98.</w:t>
      </w:r>
    </w:p>
    <w:p w14:paraId="24471483" w14:textId="77777777" w:rsidR="00821264" w:rsidRDefault="00821264" w:rsidP="00DF0D3E">
      <w:pPr>
        <w:pStyle w:val="BodyText2"/>
        <w:spacing w:after="200"/>
      </w:pPr>
      <w:r>
        <w:t xml:space="preserve">Wang, Q., &amp; Yang, X. (2020). Imbalance of carbon embodied in South-South trade: Evidence from China-India trade. </w:t>
      </w:r>
      <w:r w:rsidRPr="000C3258">
        <w:rPr>
          <w:i/>
          <w:iCs/>
        </w:rPr>
        <w:t>Science of The Total Environment</w:t>
      </w:r>
      <w:r>
        <w:t>, 707, 134473.</w:t>
      </w:r>
    </w:p>
    <w:p w14:paraId="55EABAEF" w14:textId="77777777" w:rsidR="00821264" w:rsidRDefault="00821264" w:rsidP="00DF0D3E">
      <w:pPr>
        <w:pStyle w:val="BodyText2"/>
        <w:spacing w:after="200"/>
      </w:pPr>
      <w:r w:rsidRPr="00DF0D3E">
        <w:t>Wang, S., Wang, X., &amp; Tang, Y. (2020). Drivers of carbon emission transfer in China—An analysis of international trade from 2004 to 2011</w:t>
      </w:r>
      <w:r w:rsidRPr="000C3258">
        <w:rPr>
          <w:i/>
          <w:iCs/>
        </w:rPr>
        <w:t>. Science of The Total Environment</w:t>
      </w:r>
      <w:r w:rsidRPr="00DF0D3E">
        <w:t xml:space="preserve">, 709, 135924. </w:t>
      </w:r>
    </w:p>
    <w:p w14:paraId="48BD798B" w14:textId="4D09F688" w:rsidR="00DC69F1" w:rsidRPr="00D468FA" w:rsidRDefault="00DC69F1" w:rsidP="00D468FA">
      <w:pPr>
        <w:pStyle w:val="BodyText2"/>
        <w:spacing w:after="200"/>
        <w:rPr>
          <w:i/>
        </w:rPr>
      </w:pPr>
    </w:p>
    <w:sectPr w:rsidR="00DC69F1" w:rsidRPr="00D468FA" w:rsidSect="00FC73E0">
      <w:headerReference w:type="first" r:id="rId9"/>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7DD65" w14:textId="77777777" w:rsidR="00F063A8" w:rsidRDefault="00F063A8">
      <w:r>
        <w:separator/>
      </w:r>
    </w:p>
  </w:endnote>
  <w:endnote w:type="continuationSeparator" w:id="0">
    <w:p w14:paraId="47245289" w14:textId="77777777" w:rsidR="00F063A8" w:rsidRDefault="00F0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95EC9" w14:textId="77777777" w:rsidR="00F063A8" w:rsidRDefault="00F063A8">
      <w:r>
        <w:separator/>
      </w:r>
    </w:p>
  </w:footnote>
  <w:footnote w:type="continuationSeparator" w:id="0">
    <w:p w14:paraId="00BE5CCB" w14:textId="77777777" w:rsidR="00F063A8" w:rsidRDefault="00F06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8915F"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B59A8DAC">
      <w:start w:val="1"/>
      <w:numFmt w:val="bullet"/>
      <w:lvlText w:val=""/>
      <w:lvlJc w:val="left"/>
      <w:pPr>
        <w:tabs>
          <w:tab w:val="num" w:pos="720"/>
        </w:tabs>
        <w:ind w:left="720" w:hanging="360"/>
      </w:pPr>
      <w:rPr>
        <w:rFonts w:ascii="Symbol" w:hAnsi="Symbol" w:hint="default"/>
      </w:rPr>
    </w:lvl>
    <w:lvl w:ilvl="1" w:tplc="933E3D1C">
      <w:start w:val="1"/>
      <w:numFmt w:val="bullet"/>
      <w:lvlText w:val="o"/>
      <w:lvlJc w:val="left"/>
      <w:pPr>
        <w:tabs>
          <w:tab w:val="num" w:pos="1440"/>
        </w:tabs>
        <w:ind w:left="1440" w:hanging="360"/>
      </w:pPr>
      <w:rPr>
        <w:rFonts w:ascii="Courier New" w:hAnsi="Courier New" w:hint="default"/>
      </w:rPr>
    </w:lvl>
    <w:lvl w:ilvl="2" w:tplc="AAD07F88" w:tentative="1">
      <w:start w:val="1"/>
      <w:numFmt w:val="bullet"/>
      <w:lvlText w:val=""/>
      <w:lvlJc w:val="left"/>
      <w:pPr>
        <w:tabs>
          <w:tab w:val="num" w:pos="2160"/>
        </w:tabs>
        <w:ind w:left="2160" w:hanging="360"/>
      </w:pPr>
      <w:rPr>
        <w:rFonts w:ascii="Wingdings" w:hAnsi="Wingdings" w:hint="default"/>
      </w:rPr>
    </w:lvl>
    <w:lvl w:ilvl="3" w:tplc="FEF833A4" w:tentative="1">
      <w:start w:val="1"/>
      <w:numFmt w:val="bullet"/>
      <w:lvlText w:val=""/>
      <w:lvlJc w:val="left"/>
      <w:pPr>
        <w:tabs>
          <w:tab w:val="num" w:pos="2880"/>
        </w:tabs>
        <w:ind w:left="2880" w:hanging="360"/>
      </w:pPr>
      <w:rPr>
        <w:rFonts w:ascii="Symbol" w:hAnsi="Symbol" w:hint="default"/>
      </w:rPr>
    </w:lvl>
    <w:lvl w:ilvl="4" w:tplc="9668B53A" w:tentative="1">
      <w:start w:val="1"/>
      <w:numFmt w:val="bullet"/>
      <w:lvlText w:val="o"/>
      <w:lvlJc w:val="left"/>
      <w:pPr>
        <w:tabs>
          <w:tab w:val="num" w:pos="3600"/>
        </w:tabs>
        <w:ind w:left="3600" w:hanging="360"/>
      </w:pPr>
      <w:rPr>
        <w:rFonts w:ascii="Courier New" w:hAnsi="Courier New" w:hint="default"/>
      </w:rPr>
    </w:lvl>
    <w:lvl w:ilvl="5" w:tplc="29CE51DA" w:tentative="1">
      <w:start w:val="1"/>
      <w:numFmt w:val="bullet"/>
      <w:lvlText w:val=""/>
      <w:lvlJc w:val="left"/>
      <w:pPr>
        <w:tabs>
          <w:tab w:val="num" w:pos="4320"/>
        </w:tabs>
        <w:ind w:left="4320" w:hanging="360"/>
      </w:pPr>
      <w:rPr>
        <w:rFonts w:ascii="Wingdings" w:hAnsi="Wingdings" w:hint="default"/>
      </w:rPr>
    </w:lvl>
    <w:lvl w:ilvl="6" w:tplc="96C8E4E8" w:tentative="1">
      <w:start w:val="1"/>
      <w:numFmt w:val="bullet"/>
      <w:lvlText w:val=""/>
      <w:lvlJc w:val="left"/>
      <w:pPr>
        <w:tabs>
          <w:tab w:val="num" w:pos="5040"/>
        </w:tabs>
        <w:ind w:left="5040" w:hanging="360"/>
      </w:pPr>
      <w:rPr>
        <w:rFonts w:ascii="Symbol" w:hAnsi="Symbol" w:hint="default"/>
      </w:rPr>
    </w:lvl>
    <w:lvl w:ilvl="7" w:tplc="201AC8AC" w:tentative="1">
      <w:start w:val="1"/>
      <w:numFmt w:val="bullet"/>
      <w:lvlText w:val="o"/>
      <w:lvlJc w:val="left"/>
      <w:pPr>
        <w:tabs>
          <w:tab w:val="num" w:pos="5760"/>
        </w:tabs>
        <w:ind w:left="5760" w:hanging="360"/>
      </w:pPr>
      <w:rPr>
        <w:rFonts w:ascii="Courier New" w:hAnsi="Courier New" w:hint="default"/>
      </w:rPr>
    </w:lvl>
    <w:lvl w:ilvl="8" w:tplc="23B08CD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DE6A0BF6">
      <w:start w:val="1"/>
      <w:numFmt w:val="lowerRoman"/>
      <w:lvlText w:val="%1.)"/>
      <w:lvlJc w:val="left"/>
      <w:pPr>
        <w:tabs>
          <w:tab w:val="num" w:pos="540"/>
        </w:tabs>
        <w:ind w:left="255" w:hanging="435"/>
      </w:pPr>
      <w:rPr>
        <w:rFonts w:hint="default"/>
      </w:rPr>
    </w:lvl>
    <w:lvl w:ilvl="1" w:tplc="50E2713C" w:tentative="1">
      <w:start w:val="1"/>
      <w:numFmt w:val="lowerLetter"/>
      <w:lvlText w:val="%2."/>
      <w:lvlJc w:val="left"/>
      <w:pPr>
        <w:tabs>
          <w:tab w:val="num" w:pos="1260"/>
        </w:tabs>
        <w:ind w:left="1260" w:hanging="360"/>
      </w:pPr>
    </w:lvl>
    <w:lvl w:ilvl="2" w:tplc="8632CAFC" w:tentative="1">
      <w:start w:val="1"/>
      <w:numFmt w:val="lowerRoman"/>
      <w:lvlText w:val="%3."/>
      <w:lvlJc w:val="right"/>
      <w:pPr>
        <w:tabs>
          <w:tab w:val="num" w:pos="1980"/>
        </w:tabs>
        <w:ind w:left="1980" w:hanging="180"/>
      </w:pPr>
    </w:lvl>
    <w:lvl w:ilvl="3" w:tplc="C93EE7E8" w:tentative="1">
      <w:start w:val="1"/>
      <w:numFmt w:val="decimal"/>
      <w:lvlText w:val="%4."/>
      <w:lvlJc w:val="left"/>
      <w:pPr>
        <w:tabs>
          <w:tab w:val="num" w:pos="2700"/>
        </w:tabs>
        <w:ind w:left="2700" w:hanging="360"/>
      </w:pPr>
    </w:lvl>
    <w:lvl w:ilvl="4" w:tplc="632ABC6C" w:tentative="1">
      <w:start w:val="1"/>
      <w:numFmt w:val="lowerLetter"/>
      <w:lvlText w:val="%5."/>
      <w:lvlJc w:val="left"/>
      <w:pPr>
        <w:tabs>
          <w:tab w:val="num" w:pos="3420"/>
        </w:tabs>
        <w:ind w:left="3420" w:hanging="360"/>
      </w:pPr>
    </w:lvl>
    <w:lvl w:ilvl="5" w:tplc="EF46DAC8" w:tentative="1">
      <w:start w:val="1"/>
      <w:numFmt w:val="lowerRoman"/>
      <w:lvlText w:val="%6."/>
      <w:lvlJc w:val="right"/>
      <w:pPr>
        <w:tabs>
          <w:tab w:val="num" w:pos="4140"/>
        </w:tabs>
        <w:ind w:left="4140" w:hanging="180"/>
      </w:pPr>
    </w:lvl>
    <w:lvl w:ilvl="6" w:tplc="CC4893FE" w:tentative="1">
      <w:start w:val="1"/>
      <w:numFmt w:val="decimal"/>
      <w:lvlText w:val="%7."/>
      <w:lvlJc w:val="left"/>
      <w:pPr>
        <w:tabs>
          <w:tab w:val="num" w:pos="4860"/>
        </w:tabs>
        <w:ind w:left="4860" w:hanging="360"/>
      </w:pPr>
    </w:lvl>
    <w:lvl w:ilvl="7" w:tplc="FD9E4F2E" w:tentative="1">
      <w:start w:val="1"/>
      <w:numFmt w:val="lowerLetter"/>
      <w:lvlText w:val="%8."/>
      <w:lvlJc w:val="left"/>
      <w:pPr>
        <w:tabs>
          <w:tab w:val="num" w:pos="5580"/>
        </w:tabs>
        <w:ind w:left="5580" w:hanging="360"/>
      </w:pPr>
    </w:lvl>
    <w:lvl w:ilvl="8" w:tplc="223806EA"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AE5CAB18">
      <w:start w:val="1"/>
      <w:numFmt w:val="bullet"/>
      <w:lvlText w:val=""/>
      <w:lvlJc w:val="left"/>
      <w:pPr>
        <w:tabs>
          <w:tab w:val="num" w:pos="720"/>
        </w:tabs>
        <w:ind w:left="720" w:hanging="360"/>
      </w:pPr>
      <w:rPr>
        <w:rFonts w:ascii="Symbol" w:hAnsi="Symbol" w:hint="default"/>
      </w:rPr>
    </w:lvl>
    <w:lvl w:ilvl="1" w:tplc="5580779E" w:tentative="1">
      <w:start w:val="1"/>
      <w:numFmt w:val="bullet"/>
      <w:lvlText w:val="o"/>
      <w:lvlJc w:val="left"/>
      <w:pPr>
        <w:tabs>
          <w:tab w:val="num" w:pos="1440"/>
        </w:tabs>
        <w:ind w:left="1440" w:hanging="360"/>
      </w:pPr>
      <w:rPr>
        <w:rFonts w:ascii="Courier New" w:hAnsi="Courier New" w:hint="default"/>
      </w:rPr>
    </w:lvl>
    <w:lvl w:ilvl="2" w:tplc="5C2A3C46" w:tentative="1">
      <w:start w:val="1"/>
      <w:numFmt w:val="bullet"/>
      <w:lvlText w:val=""/>
      <w:lvlJc w:val="left"/>
      <w:pPr>
        <w:tabs>
          <w:tab w:val="num" w:pos="2160"/>
        </w:tabs>
        <w:ind w:left="2160" w:hanging="360"/>
      </w:pPr>
      <w:rPr>
        <w:rFonts w:ascii="Wingdings" w:hAnsi="Wingdings" w:hint="default"/>
      </w:rPr>
    </w:lvl>
    <w:lvl w:ilvl="3" w:tplc="970C37FE" w:tentative="1">
      <w:start w:val="1"/>
      <w:numFmt w:val="bullet"/>
      <w:lvlText w:val=""/>
      <w:lvlJc w:val="left"/>
      <w:pPr>
        <w:tabs>
          <w:tab w:val="num" w:pos="2880"/>
        </w:tabs>
        <w:ind w:left="2880" w:hanging="360"/>
      </w:pPr>
      <w:rPr>
        <w:rFonts w:ascii="Symbol" w:hAnsi="Symbol" w:hint="default"/>
      </w:rPr>
    </w:lvl>
    <w:lvl w:ilvl="4" w:tplc="81123682" w:tentative="1">
      <w:start w:val="1"/>
      <w:numFmt w:val="bullet"/>
      <w:lvlText w:val="o"/>
      <w:lvlJc w:val="left"/>
      <w:pPr>
        <w:tabs>
          <w:tab w:val="num" w:pos="3600"/>
        </w:tabs>
        <w:ind w:left="3600" w:hanging="360"/>
      </w:pPr>
      <w:rPr>
        <w:rFonts w:ascii="Courier New" w:hAnsi="Courier New" w:hint="default"/>
      </w:rPr>
    </w:lvl>
    <w:lvl w:ilvl="5" w:tplc="651E8FAE" w:tentative="1">
      <w:start w:val="1"/>
      <w:numFmt w:val="bullet"/>
      <w:lvlText w:val=""/>
      <w:lvlJc w:val="left"/>
      <w:pPr>
        <w:tabs>
          <w:tab w:val="num" w:pos="4320"/>
        </w:tabs>
        <w:ind w:left="4320" w:hanging="360"/>
      </w:pPr>
      <w:rPr>
        <w:rFonts w:ascii="Wingdings" w:hAnsi="Wingdings" w:hint="default"/>
      </w:rPr>
    </w:lvl>
    <w:lvl w:ilvl="6" w:tplc="7F623270" w:tentative="1">
      <w:start w:val="1"/>
      <w:numFmt w:val="bullet"/>
      <w:lvlText w:val=""/>
      <w:lvlJc w:val="left"/>
      <w:pPr>
        <w:tabs>
          <w:tab w:val="num" w:pos="5040"/>
        </w:tabs>
        <w:ind w:left="5040" w:hanging="360"/>
      </w:pPr>
      <w:rPr>
        <w:rFonts w:ascii="Symbol" w:hAnsi="Symbol" w:hint="default"/>
      </w:rPr>
    </w:lvl>
    <w:lvl w:ilvl="7" w:tplc="62A6D090" w:tentative="1">
      <w:start w:val="1"/>
      <w:numFmt w:val="bullet"/>
      <w:lvlText w:val="o"/>
      <w:lvlJc w:val="left"/>
      <w:pPr>
        <w:tabs>
          <w:tab w:val="num" w:pos="5760"/>
        </w:tabs>
        <w:ind w:left="5760" w:hanging="360"/>
      </w:pPr>
      <w:rPr>
        <w:rFonts w:ascii="Courier New" w:hAnsi="Courier New" w:hint="default"/>
      </w:rPr>
    </w:lvl>
    <w:lvl w:ilvl="8" w:tplc="DA604A8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55C853BC">
      <w:start w:val="1"/>
      <w:numFmt w:val="lowerRoman"/>
      <w:lvlText w:val="%1.)"/>
      <w:lvlJc w:val="left"/>
      <w:pPr>
        <w:tabs>
          <w:tab w:val="num" w:pos="720"/>
        </w:tabs>
        <w:ind w:left="435" w:hanging="435"/>
      </w:pPr>
      <w:rPr>
        <w:rFonts w:hint="default"/>
      </w:rPr>
    </w:lvl>
    <w:lvl w:ilvl="1" w:tplc="BFA6BD14">
      <w:start w:val="8"/>
      <w:numFmt w:val="decimal"/>
      <w:lvlText w:val="%2."/>
      <w:lvlJc w:val="left"/>
      <w:pPr>
        <w:tabs>
          <w:tab w:val="num" w:pos="1080"/>
        </w:tabs>
        <w:ind w:left="1080" w:hanging="360"/>
      </w:pPr>
      <w:rPr>
        <w:rFonts w:hint="default"/>
      </w:rPr>
    </w:lvl>
    <w:lvl w:ilvl="2" w:tplc="407C54BC" w:tentative="1">
      <w:start w:val="1"/>
      <w:numFmt w:val="lowerRoman"/>
      <w:lvlText w:val="%3."/>
      <w:lvlJc w:val="right"/>
      <w:pPr>
        <w:tabs>
          <w:tab w:val="num" w:pos="1800"/>
        </w:tabs>
        <w:ind w:left="1800" w:hanging="180"/>
      </w:pPr>
    </w:lvl>
    <w:lvl w:ilvl="3" w:tplc="079082D2" w:tentative="1">
      <w:start w:val="1"/>
      <w:numFmt w:val="decimal"/>
      <w:lvlText w:val="%4."/>
      <w:lvlJc w:val="left"/>
      <w:pPr>
        <w:tabs>
          <w:tab w:val="num" w:pos="2520"/>
        </w:tabs>
        <w:ind w:left="2520" w:hanging="360"/>
      </w:pPr>
    </w:lvl>
    <w:lvl w:ilvl="4" w:tplc="21423B6C" w:tentative="1">
      <w:start w:val="1"/>
      <w:numFmt w:val="lowerLetter"/>
      <w:lvlText w:val="%5."/>
      <w:lvlJc w:val="left"/>
      <w:pPr>
        <w:tabs>
          <w:tab w:val="num" w:pos="3240"/>
        </w:tabs>
        <w:ind w:left="3240" w:hanging="360"/>
      </w:pPr>
    </w:lvl>
    <w:lvl w:ilvl="5" w:tplc="22FEE482" w:tentative="1">
      <w:start w:val="1"/>
      <w:numFmt w:val="lowerRoman"/>
      <w:lvlText w:val="%6."/>
      <w:lvlJc w:val="right"/>
      <w:pPr>
        <w:tabs>
          <w:tab w:val="num" w:pos="3960"/>
        </w:tabs>
        <w:ind w:left="3960" w:hanging="180"/>
      </w:pPr>
    </w:lvl>
    <w:lvl w:ilvl="6" w:tplc="E5EE6A84" w:tentative="1">
      <w:start w:val="1"/>
      <w:numFmt w:val="decimal"/>
      <w:lvlText w:val="%7."/>
      <w:lvlJc w:val="left"/>
      <w:pPr>
        <w:tabs>
          <w:tab w:val="num" w:pos="4680"/>
        </w:tabs>
        <w:ind w:left="4680" w:hanging="360"/>
      </w:pPr>
    </w:lvl>
    <w:lvl w:ilvl="7" w:tplc="C764F64E" w:tentative="1">
      <w:start w:val="1"/>
      <w:numFmt w:val="lowerLetter"/>
      <w:lvlText w:val="%8."/>
      <w:lvlJc w:val="left"/>
      <w:pPr>
        <w:tabs>
          <w:tab w:val="num" w:pos="5400"/>
        </w:tabs>
        <w:ind w:left="5400" w:hanging="360"/>
      </w:pPr>
    </w:lvl>
    <w:lvl w:ilvl="8" w:tplc="9752A96E"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5FCC97A2">
      <w:start w:val="1"/>
      <w:numFmt w:val="lowerLetter"/>
      <w:lvlText w:val="%1)"/>
      <w:lvlJc w:val="left"/>
      <w:pPr>
        <w:tabs>
          <w:tab w:val="num" w:pos="720"/>
        </w:tabs>
        <w:ind w:left="720" w:hanging="360"/>
      </w:pPr>
    </w:lvl>
    <w:lvl w:ilvl="1" w:tplc="AB2C3DFC" w:tentative="1">
      <w:start w:val="1"/>
      <w:numFmt w:val="lowerLetter"/>
      <w:lvlText w:val="%2."/>
      <w:lvlJc w:val="left"/>
      <w:pPr>
        <w:tabs>
          <w:tab w:val="num" w:pos="1440"/>
        </w:tabs>
        <w:ind w:left="1440" w:hanging="360"/>
      </w:pPr>
    </w:lvl>
    <w:lvl w:ilvl="2" w:tplc="78409F52" w:tentative="1">
      <w:start w:val="1"/>
      <w:numFmt w:val="lowerRoman"/>
      <w:lvlText w:val="%3."/>
      <w:lvlJc w:val="right"/>
      <w:pPr>
        <w:tabs>
          <w:tab w:val="num" w:pos="2160"/>
        </w:tabs>
        <w:ind w:left="2160" w:hanging="180"/>
      </w:pPr>
    </w:lvl>
    <w:lvl w:ilvl="3" w:tplc="8C028B88" w:tentative="1">
      <w:start w:val="1"/>
      <w:numFmt w:val="decimal"/>
      <w:lvlText w:val="%4."/>
      <w:lvlJc w:val="left"/>
      <w:pPr>
        <w:tabs>
          <w:tab w:val="num" w:pos="2880"/>
        </w:tabs>
        <w:ind w:left="2880" w:hanging="360"/>
      </w:pPr>
    </w:lvl>
    <w:lvl w:ilvl="4" w:tplc="6E1EE448" w:tentative="1">
      <w:start w:val="1"/>
      <w:numFmt w:val="lowerLetter"/>
      <w:lvlText w:val="%5."/>
      <w:lvlJc w:val="left"/>
      <w:pPr>
        <w:tabs>
          <w:tab w:val="num" w:pos="3600"/>
        </w:tabs>
        <w:ind w:left="3600" w:hanging="360"/>
      </w:pPr>
    </w:lvl>
    <w:lvl w:ilvl="5" w:tplc="651201C8" w:tentative="1">
      <w:start w:val="1"/>
      <w:numFmt w:val="lowerRoman"/>
      <w:lvlText w:val="%6."/>
      <w:lvlJc w:val="right"/>
      <w:pPr>
        <w:tabs>
          <w:tab w:val="num" w:pos="4320"/>
        </w:tabs>
        <w:ind w:left="4320" w:hanging="180"/>
      </w:pPr>
    </w:lvl>
    <w:lvl w:ilvl="6" w:tplc="CCB255CA" w:tentative="1">
      <w:start w:val="1"/>
      <w:numFmt w:val="decimal"/>
      <w:lvlText w:val="%7."/>
      <w:lvlJc w:val="left"/>
      <w:pPr>
        <w:tabs>
          <w:tab w:val="num" w:pos="5040"/>
        </w:tabs>
        <w:ind w:left="5040" w:hanging="360"/>
      </w:pPr>
    </w:lvl>
    <w:lvl w:ilvl="7" w:tplc="C0C24530" w:tentative="1">
      <w:start w:val="1"/>
      <w:numFmt w:val="lowerLetter"/>
      <w:lvlText w:val="%8."/>
      <w:lvlJc w:val="left"/>
      <w:pPr>
        <w:tabs>
          <w:tab w:val="num" w:pos="5760"/>
        </w:tabs>
        <w:ind w:left="5760" w:hanging="360"/>
      </w:pPr>
    </w:lvl>
    <w:lvl w:ilvl="8" w:tplc="B9B4C466"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F4E22A30">
      <w:start w:val="1"/>
      <w:numFmt w:val="lowerRoman"/>
      <w:lvlText w:val="%1.)"/>
      <w:lvlJc w:val="left"/>
      <w:pPr>
        <w:tabs>
          <w:tab w:val="num" w:pos="720"/>
        </w:tabs>
        <w:ind w:left="435" w:hanging="435"/>
      </w:pPr>
      <w:rPr>
        <w:rFonts w:hint="default"/>
      </w:rPr>
    </w:lvl>
    <w:lvl w:ilvl="1" w:tplc="00A4CA3E" w:tentative="1">
      <w:start w:val="1"/>
      <w:numFmt w:val="lowerLetter"/>
      <w:lvlText w:val="%2."/>
      <w:lvlJc w:val="left"/>
      <w:pPr>
        <w:tabs>
          <w:tab w:val="num" w:pos="1440"/>
        </w:tabs>
        <w:ind w:left="1440" w:hanging="360"/>
      </w:pPr>
    </w:lvl>
    <w:lvl w:ilvl="2" w:tplc="2DAEDDFA" w:tentative="1">
      <w:start w:val="1"/>
      <w:numFmt w:val="lowerRoman"/>
      <w:lvlText w:val="%3."/>
      <w:lvlJc w:val="right"/>
      <w:pPr>
        <w:tabs>
          <w:tab w:val="num" w:pos="2160"/>
        </w:tabs>
        <w:ind w:left="2160" w:hanging="180"/>
      </w:pPr>
    </w:lvl>
    <w:lvl w:ilvl="3" w:tplc="3E06C400" w:tentative="1">
      <w:start w:val="1"/>
      <w:numFmt w:val="decimal"/>
      <w:lvlText w:val="%4."/>
      <w:lvlJc w:val="left"/>
      <w:pPr>
        <w:tabs>
          <w:tab w:val="num" w:pos="2880"/>
        </w:tabs>
        <w:ind w:left="2880" w:hanging="360"/>
      </w:pPr>
    </w:lvl>
    <w:lvl w:ilvl="4" w:tplc="E8328C86" w:tentative="1">
      <w:start w:val="1"/>
      <w:numFmt w:val="lowerLetter"/>
      <w:lvlText w:val="%5."/>
      <w:lvlJc w:val="left"/>
      <w:pPr>
        <w:tabs>
          <w:tab w:val="num" w:pos="3600"/>
        </w:tabs>
        <w:ind w:left="3600" w:hanging="360"/>
      </w:pPr>
    </w:lvl>
    <w:lvl w:ilvl="5" w:tplc="6DFE1980" w:tentative="1">
      <w:start w:val="1"/>
      <w:numFmt w:val="lowerRoman"/>
      <w:lvlText w:val="%6."/>
      <w:lvlJc w:val="right"/>
      <w:pPr>
        <w:tabs>
          <w:tab w:val="num" w:pos="4320"/>
        </w:tabs>
        <w:ind w:left="4320" w:hanging="180"/>
      </w:pPr>
    </w:lvl>
    <w:lvl w:ilvl="6" w:tplc="A83CB18C" w:tentative="1">
      <w:start w:val="1"/>
      <w:numFmt w:val="decimal"/>
      <w:lvlText w:val="%7."/>
      <w:lvlJc w:val="left"/>
      <w:pPr>
        <w:tabs>
          <w:tab w:val="num" w:pos="5040"/>
        </w:tabs>
        <w:ind w:left="5040" w:hanging="360"/>
      </w:pPr>
    </w:lvl>
    <w:lvl w:ilvl="7" w:tplc="CAB057CE" w:tentative="1">
      <w:start w:val="1"/>
      <w:numFmt w:val="lowerLetter"/>
      <w:lvlText w:val="%8."/>
      <w:lvlJc w:val="left"/>
      <w:pPr>
        <w:tabs>
          <w:tab w:val="num" w:pos="5760"/>
        </w:tabs>
        <w:ind w:left="5760" w:hanging="360"/>
      </w:pPr>
    </w:lvl>
    <w:lvl w:ilvl="8" w:tplc="E64A28D0"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293ADB90">
      <w:start w:val="1"/>
      <w:numFmt w:val="bullet"/>
      <w:lvlText w:val=""/>
      <w:lvlJc w:val="left"/>
      <w:pPr>
        <w:tabs>
          <w:tab w:val="num" w:pos="720"/>
        </w:tabs>
        <w:ind w:left="720" w:hanging="360"/>
      </w:pPr>
      <w:rPr>
        <w:rFonts w:ascii="Symbol" w:hAnsi="Symbol" w:hint="default"/>
      </w:rPr>
    </w:lvl>
    <w:lvl w:ilvl="1" w:tplc="E10047A4" w:tentative="1">
      <w:start w:val="1"/>
      <w:numFmt w:val="bullet"/>
      <w:lvlText w:val="o"/>
      <w:lvlJc w:val="left"/>
      <w:pPr>
        <w:tabs>
          <w:tab w:val="num" w:pos="1440"/>
        </w:tabs>
        <w:ind w:left="1440" w:hanging="360"/>
      </w:pPr>
      <w:rPr>
        <w:rFonts w:ascii="Courier New" w:hAnsi="Courier New" w:hint="default"/>
      </w:rPr>
    </w:lvl>
    <w:lvl w:ilvl="2" w:tplc="B63A6DBE" w:tentative="1">
      <w:start w:val="1"/>
      <w:numFmt w:val="bullet"/>
      <w:lvlText w:val=""/>
      <w:lvlJc w:val="left"/>
      <w:pPr>
        <w:tabs>
          <w:tab w:val="num" w:pos="2160"/>
        </w:tabs>
        <w:ind w:left="2160" w:hanging="360"/>
      </w:pPr>
      <w:rPr>
        <w:rFonts w:ascii="Wingdings" w:hAnsi="Wingdings" w:hint="default"/>
      </w:rPr>
    </w:lvl>
    <w:lvl w:ilvl="3" w:tplc="884C690A" w:tentative="1">
      <w:start w:val="1"/>
      <w:numFmt w:val="bullet"/>
      <w:lvlText w:val=""/>
      <w:lvlJc w:val="left"/>
      <w:pPr>
        <w:tabs>
          <w:tab w:val="num" w:pos="2880"/>
        </w:tabs>
        <w:ind w:left="2880" w:hanging="360"/>
      </w:pPr>
      <w:rPr>
        <w:rFonts w:ascii="Symbol" w:hAnsi="Symbol" w:hint="default"/>
      </w:rPr>
    </w:lvl>
    <w:lvl w:ilvl="4" w:tplc="116CCB60" w:tentative="1">
      <w:start w:val="1"/>
      <w:numFmt w:val="bullet"/>
      <w:lvlText w:val="o"/>
      <w:lvlJc w:val="left"/>
      <w:pPr>
        <w:tabs>
          <w:tab w:val="num" w:pos="3600"/>
        </w:tabs>
        <w:ind w:left="3600" w:hanging="360"/>
      </w:pPr>
      <w:rPr>
        <w:rFonts w:ascii="Courier New" w:hAnsi="Courier New" w:hint="default"/>
      </w:rPr>
    </w:lvl>
    <w:lvl w:ilvl="5" w:tplc="9A24C74C" w:tentative="1">
      <w:start w:val="1"/>
      <w:numFmt w:val="bullet"/>
      <w:lvlText w:val=""/>
      <w:lvlJc w:val="left"/>
      <w:pPr>
        <w:tabs>
          <w:tab w:val="num" w:pos="4320"/>
        </w:tabs>
        <w:ind w:left="4320" w:hanging="360"/>
      </w:pPr>
      <w:rPr>
        <w:rFonts w:ascii="Wingdings" w:hAnsi="Wingdings" w:hint="default"/>
      </w:rPr>
    </w:lvl>
    <w:lvl w:ilvl="6" w:tplc="392E1582" w:tentative="1">
      <w:start w:val="1"/>
      <w:numFmt w:val="bullet"/>
      <w:lvlText w:val=""/>
      <w:lvlJc w:val="left"/>
      <w:pPr>
        <w:tabs>
          <w:tab w:val="num" w:pos="5040"/>
        </w:tabs>
        <w:ind w:left="5040" w:hanging="360"/>
      </w:pPr>
      <w:rPr>
        <w:rFonts w:ascii="Symbol" w:hAnsi="Symbol" w:hint="default"/>
      </w:rPr>
    </w:lvl>
    <w:lvl w:ilvl="7" w:tplc="7F1A6E9A" w:tentative="1">
      <w:start w:val="1"/>
      <w:numFmt w:val="bullet"/>
      <w:lvlText w:val="o"/>
      <w:lvlJc w:val="left"/>
      <w:pPr>
        <w:tabs>
          <w:tab w:val="num" w:pos="5760"/>
        </w:tabs>
        <w:ind w:left="5760" w:hanging="360"/>
      </w:pPr>
      <w:rPr>
        <w:rFonts w:ascii="Courier New" w:hAnsi="Courier New" w:hint="default"/>
      </w:rPr>
    </w:lvl>
    <w:lvl w:ilvl="8" w:tplc="6E46112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678E3312">
      <w:start w:val="1"/>
      <w:numFmt w:val="bullet"/>
      <w:lvlText w:val=""/>
      <w:lvlJc w:val="left"/>
      <w:pPr>
        <w:tabs>
          <w:tab w:val="num" w:pos="1440"/>
        </w:tabs>
        <w:ind w:left="1440" w:hanging="360"/>
      </w:pPr>
      <w:rPr>
        <w:rFonts w:ascii="Symbol" w:hAnsi="Symbol" w:hint="default"/>
      </w:rPr>
    </w:lvl>
    <w:lvl w:ilvl="1" w:tplc="B92686FC" w:tentative="1">
      <w:start w:val="1"/>
      <w:numFmt w:val="bullet"/>
      <w:lvlText w:val="o"/>
      <w:lvlJc w:val="left"/>
      <w:pPr>
        <w:tabs>
          <w:tab w:val="num" w:pos="2160"/>
        </w:tabs>
        <w:ind w:left="2160" w:hanging="360"/>
      </w:pPr>
      <w:rPr>
        <w:rFonts w:ascii="Courier New" w:hAnsi="Courier New" w:hint="default"/>
      </w:rPr>
    </w:lvl>
    <w:lvl w:ilvl="2" w:tplc="FB00DBE0" w:tentative="1">
      <w:start w:val="1"/>
      <w:numFmt w:val="bullet"/>
      <w:lvlText w:val=""/>
      <w:lvlJc w:val="left"/>
      <w:pPr>
        <w:tabs>
          <w:tab w:val="num" w:pos="2880"/>
        </w:tabs>
        <w:ind w:left="2880" w:hanging="360"/>
      </w:pPr>
      <w:rPr>
        <w:rFonts w:ascii="Wingdings" w:hAnsi="Wingdings" w:hint="default"/>
      </w:rPr>
    </w:lvl>
    <w:lvl w:ilvl="3" w:tplc="E05245FA" w:tentative="1">
      <w:start w:val="1"/>
      <w:numFmt w:val="bullet"/>
      <w:lvlText w:val=""/>
      <w:lvlJc w:val="left"/>
      <w:pPr>
        <w:tabs>
          <w:tab w:val="num" w:pos="3600"/>
        </w:tabs>
        <w:ind w:left="3600" w:hanging="360"/>
      </w:pPr>
      <w:rPr>
        <w:rFonts w:ascii="Symbol" w:hAnsi="Symbol" w:hint="default"/>
      </w:rPr>
    </w:lvl>
    <w:lvl w:ilvl="4" w:tplc="FF888B8C" w:tentative="1">
      <w:start w:val="1"/>
      <w:numFmt w:val="bullet"/>
      <w:lvlText w:val="o"/>
      <w:lvlJc w:val="left"/>
      <w:pPr>
        <w:tabs>
          <w:tab w:val="num" w:pos="4320"/>
        </w:tabs>
        <w:ind w:left="4320" w:hanging="360"/>
      </w:pPr>
      <w:rPr>
        <w:rFonts w:ascii="Courier New" w:hAnsi="Courier New" w:hint="default"/>
      </w:rPr>
    </w:lvl>
    <w:lvl w:ilvl="5" w:tplc="F38E0EFC" w:tentative="1">
      <w:start w:val="1"/>
      <w:numFmt w:val="bullet"/>
      <w:lvlText w:val=""/>
      <w:lvlJc w:val="left"/>
      <w:pPr>
        <w:tabs>
          <w:tab w:val="num" w:pos="5040"/>
        </w:tabs>
        <w:ind w:left="5040" w:hanging="360"/>
      </w:pPr>
      <w:rPr>
        <w:rFonts w:ascii="Wingdings" w:hAnsi="Wingdings" w:hint="default"/>
      </w:rPr>
    </w:lvl>
    <w:lvl w:ilvl="6" w:tplc="19A05C20" w:tentative="1">
      <w:start w:val="1"/>
      <w:numFmt w:val="bullet"/>
      <w:lvlText w:val=""/>
      <w:lvlJc w:val="left"/>
      <w:pPr>
        <w:tabs>
          <w:tab w:val="num" w:pos="5760"/>
        </w:tabs>
        <w:ind w:left="5760" w:hanging="360"/>
      </w:pPr>
      <w:rPr>
        <w:rFonts w:ascii="Symbol" w:hAnsi="Symbol" w:hint="default"/>
      </w:rPr>
    </w:lvl>
    <w:lvl w:ilvl="7" w:tplc="BA90D876" w:tentative="1">
      <w:start w:val="1"/>
      <w:numFmt w:val="bullet"/>
      <w:lvlText w:val="o"/>
      <w:lvlJc w:val="left"/>
      <w:pPr>
        <w:tabs>
          <w:tab w:val="num" w:pos="6480"/>
        </w:tabs>
        <w:ind w:left="6480" w:hanging="360"/>
      </w:pPr>
      <w:rPr>
        <w:rFonts w:ascii="Courier New" w:hAnsi="Courier New" w:hint="default"/>
      </w:rPr>
    </w:lvl>
    <w:lvl w:ilvl="8" w:tplc="C902E42C"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8F680FDA">
      <w:start w:val="1"/>
      <w:numFmt w:val="bullet"/>
      <w:lvlText w:val=""/>
      <w:lvlJc w:val="left"/>
      <w:pPr>
        <w:tabs>
          <w:tab w:val="num" w:pos="1440"/>
        </w:tabs>
        <w:ind w:left="1440" w:hanging="360"/>
      </w:pPr>
      <w:rPr>
        <w:rFonts w:ascii="Symbol" w:hAnsi="Symbol" w:hint="default"/>
      </w:rPr>
    </w:lvl>
    <w:lvl w:ilvl="1" w:tplc="7F52EF00" w:tentative="1">
      <w:start w:val="1"/>
      <w:numFmt w:val="bullet"/>
      <w:lvlText w:val="o"/>
      <w:lvlJc w:val="left"/>
      <w:pPr>
        <w:tabs>
          <w:tab w:val="num" w:pos="2160"/>
        </w:tabs>
        <w:ind w:left="2160" w:hanging="360"/>
      </w:pPr>
      <w:rPr>
        <w:rFonts w:ascii="Courier New" w:hAnsi="Courier New" w:hint="default"/>
      </w:rPr>
    </w:lvl>
    <w:lvl w:ilvl="2" w:tplc="66A68CE4" w:tentative="1">
      <w:start w:val="1"/>
      <w:numFmt w:val="bullet"/>
      <w:lvlText w:val=""/>
      <w:lvlJc w:val="left"/>
      <w:pPr>
        <w:tabs>
          <w:tab w:val="num" w:pos="2880"/>
        </w:tabs>
        <w:ind w:left="2880" w:hanging="360"/>
      </w:pPr>
      <w:rPr>
        <w:rFonts w:ascii="Wingdings" w:hAnsi="Wingdings" w:hint="default"/>
      </w:rPr>
    </w:lvl>
    <w:lvl w:ilvl="3" w:tplc="A232D144" w:tentative="1">
      <w:start w:val="1"/>
      <w:numFmt w:val="bullet"/>
      <w:lvlText w:val=""/>
      <w:lvlJc w:val="left"/>
      <w:pPr>
        <w:tabs>
          <w:tab w:val="num" w:pos="3600"/>
        </w:tabs>
        <w:ind w:left="3600" w:hanging="360"/>
      </w:pPr>
      <w:rPr>
        <w:rFonts w:ascii="Symbol" w:hAnsi="Symbol" w:hint="default"/>
      </w:rPr>
    </w:lvl>
    <w:lvl w:ilvl="4" w:tplc="BD9ECD72" w:tentative="1">
      <w:start w:val="1"/>
      <w:numFmt w:val="bullet"/>
      <w:lvlText w:val="o"/>
      <w:lvlJc w:val="left"/>
      <w:pPr>
        <w:tabs>
          <w:tab w:val="num" w:pos="4320"/>
        </w:tabs>
        <w:ind w:left="4320" w:hanging="360"/>
      </w:pPr>
      <w:rPr>
        <w:rFonts w:ascii="Courier New" w:hAnsi="Courier New" w:hint="default"/>
      </w:rPr>
    </w:lvl>
    <w:lvl w:ilvl="5" w:tplc="42CE613C" w:tentative="1">
      <w:start w:val="1"/>
      <w:numFmt w:val="bullet"/>
      <w:lvlText w:val=""/>
      <w:lvlJc w:val="left"/>
      <w:pPr>
        <w:tabs>
          <w:tab w:val="num" w:pos="5040"/>
        </w:tabs>
        <w:ind w:left="5040" w:hanging="360"/>
      </w:pPr>
      <w:rPr>
        <w:rFonts w:ascii="Wingdings" w:hAnsi="Wingdings" w:hint="default"/>
      </w:rPr>
    </w:lvl>
    <w:lvl w:ilvl="6" w:tplc="CAD26CDA" w:tentative="1">
      <w:start w:val="1"/>
      <w:numFmt w:val="bullet"/>
      <w:lvlText w:val=""/>
      <w:lvlJc w:val="left"/>
      <w:pPr>
        <w:tabs>
          <w:tab w:val="num" w:pos="5760"/>
        </w:tabs>
        <w:ind w:left="5760" w:hanging="360"/>
      </w:pPr>
      <w:rPr>
        <w:rFonts w:ascii="Symbol" w:hAnsi="Symbol" w:hint="default"/>
      </w:rPr>
    </w:lvl>
    <w:lvl w:ilvl="7" w:tplc="797C2A5A" w:tentative="1">
      <w:start w:val="1"/>
      <w:numFmt w:val="bullet"/>
      <w:lvlText w:val="o"/>
      <w:lvlJc w:val="left"/>
      <w:pPr>
        <w:tabs>
          <w:tab w:val="num" w:pos="6480"/>
        </w:tabs>
        <w:ind w:left="6480" w:hanging="360"/>
      </w:pPr>
      <w:rPr>
        <w:rFonts w:ascii="Courier New" w:hAnsi="Courier New" w:hint="default"/>
      </w:rPr>
    </w:lvl>
    <w:lvl w:ilvl="8" w:tplc="497CB224"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8788E886">
      <w:start w:val="1"/>
      <w:numFmt w:val="bullet"/>
      <w:lvlText w:val=""/>
      <w:lvlJc w:val="left"/>
      <w:pPr>
        <w:tabs>
          <w:tab w:val="num" w:pos="1440"/>
        </w:tabs>
        <w:ind w:left="1440" w:hanging="360"/>
      </w:pPr>
      <w:rPr>
        <w:rFonts w:ascii="Symbol" w:hAnsi="Symbol" w:hint="default"/>
      </w:rPr>
    </w:lvl>
    <w:lvl w:ilvl="1" w:tplc="17DEE8D8">
      <w:start w:val="1"/>
      <w:numFmt w:val="bullet"/>
      <w:lvlText w:val="o"/>
      <w:lvlJc w:val="left"/>
      <w:pPr>
        <w:tabs>
          <w:tab w:val="num" w:pos="2160"/>
        </w:tabs>
        <w:ind w:left="2160" w:hanging="360"/>
      </w:pPr>
      <w:rPr>
        <w:rFonts w:ascii="Courier New" w:hAnsi="Courier New" w:hint="default"/>
      </w:rPr>
    </w:lvl>
    <w:lvl w:ilvl="2" w:tplc="4E00EA58" w:tentative="1">
      <w:start w:val="1"/>
      <w:numFmt w:val="bullet"/>
      <w:lvlText w:val=""/>
      <w:lvlJc w:val="left"/>
      <w:pPr>
        <w:tabs>
          <w:tab w:val="num" w:pos="2880"/>
        </w:tabs>
        <w:ind w:left="2880" w:hanging="360"/>
      </w:pPr>
      <w:rPr>
        <w:rFonts w:ascii="Wingdings" w:hAnsi="Wingdings" w:hint="default"/>
      </w:rPr>
    </w:lvl>
    <w:lvl w:ilvl="3" w:tplc="F93C28B0" w:tentative="1">
      <w:start w:val="1"/>
      <w:numFmt w:val="bullet"/>
      <w:lvlText w:val=""/>
      <w:lvlJc w:val="left"/>
      <w:pPr>
        <w:tabs>
          <w:tab w:val="num" w:pos="3600"/>
        </w:tabs>
        <w:ind w:left="3600" w:hanging="360"/>
      </w:pPr>
      <w:rPr>
        <w:rFonts w:ascii="Symbol" w:hAnsi="Symbol" w:hint="default"/>
      </w:rPr>
    </w:lvl>
    <w:lvl w:ilvl="4" w:tplc="4F805C44" w:tentative="1">
      <w:start w:val="1"/>
      <w:numFmt w:val="bullet"/>
      <w:lvlText w:val="o"/>
      <w:lvlJc w:val="left"/>
      <w:pPr>
        <w:tabs>
          <w:tab w:val="num" w:pos="4320"/>
        </w:tabs>
        <w:ind w:left="4320" w:hanging="360"/>
      </w:pPr>
      <w:rPr>
        <w:rFonts w:ascii="Courier New" w:hAnsi="Courier New" w:hint="default"/>
      </w:rPr>
    </w:lvl>
    <w:lvl w:ilvl="5" w:tplc="0F8EF83A" w:tentative="1">
      <w:start w:val="1"/>
      <w:numFmt w:val="bullet"/>
      <w:lvlText w:val=""/>
      <w:lvlJc w:val="left"/>
      <w:pPr>
        <w:tabs>
          <w:tab w:val="num" w:pos="5040"/>
        </w:tabs>
        <w:ind w:left="5040" w:hanging="360"/>
      </w:pPr>
      <w:rPr>
        <w:rFonts w:ascii="Wingdings" w:hAnsi="Wingdings" w:hint="default"/>
      </w:rPr>
    </w:lvl>
    <w:lvl w:ilvl="6" w:tplc="8D5EE194" w:tentative="1">
      <w:start w:val="1"/>
      <w:numFmt w:val="bullet"/>
      <w:lvlText w:val=""/>
      <w:lvlJc w:val="left"/>
      <w:pPr>
        <w:tabs>
          <w:tab w:val="num" w:pos="5760"/>
        </w:tabs>
        <w:ind w:left="5760" w:hanging="360"/>
      </w:pPr>
      <w:rPr>
        <w:rFonts w:ascii="Symbol" w:hAnsi="Symbol" w:hint="default"/>
      </w:rPr>
    </w:lvl>
    <w:lvl w:ilvl="7" w:tplc="7C925BB2" w:tentative="1">
      <w:start w:val="1"/>
      <w:numFmt w:val="bullet"/>
      <w:lvlText w:val="o"/>
      <w:lvlJc w:val="left"/>
      <w:pPr>
        <w:tabs>
          <w:tab w:val="num" w:pos="6480"/>
        </w:tabs>
        <w:ind w:left="6480" w:hanging="360"/>
      </w:pPr>
      <w:rPr>
        <w:rFonts w:ascii="Courier New" w:hAnsi="Courier New" w:hint="default"/>
      </w:rPr>
    </w:lvl>
    <w:lvl w:ilvl="8" w:tplc="505E82F6"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077EB97C">
      <w:start w:val="1"/>
      <w:numFmt w:val="bullet"/>
      <w:lvlText w:val=""/>
      <w:lvlJc w:val="left"/>
      <w:pPr>
        <w:tabs>
          <w:tab w:val="num" w:pos="720"/>
        </w:tabs>
        <w:ind w:left="720" w:hanging="360"/>
      </w:pPr>
      <w:rPr>
        <w:rFonts w:ascii="Symbol" w:hAnsi="Symbol" w:hint="default"/>
      </w:rPr>
    </w:lvl>
    <w:lvl w:ilvl="1" w:tplc="64A46FE6">
      <w:start w:val="1"/>
      <w:numFmt w:val="bullet"/>
      <w:lvlText w:val="o"/>
      <w:lvlJc w:val="left"/>
      <w:pPr>
        <w:tabs>
          <w:tab w:val="num" w:pos="1440"/>
        </w:tabs>
        <w:ind w:left="1440" w:hanging="360"/>
      </w:pPr>
      <w:rPr>
        <w:rFonts w:ascii="Courier New" w:hAnsi="Courier New" w:hint="default"/>
      </w:rPr>
    </w:lvl>
    <w:lvl w:ilvl="2" w:tplc="33548182" w:tentative="1">
      <w:start w:val="1"/>
      <w:numFmt w:val="bullet"/>
      <w:lvlText w:val=""/>
      <w:lvlJc w:val="left"/>
      <w:pPr>
        <w:tabs>
          <w:tab w:val="num" w:pos="2160"/>
        </w:tabs>
        <w:ind w:left="2160" w:hanging="360"/>
      </w:pPr>
      <w:rPr>
        <w:rFonts w:ascii="Wingdings" w:hAnsi="Wingdings" w:hint="default"/>
      </w:rPr>
    </w:lvl>
    <w:lvl w:ilvl="3" w:tplc="D35AE4EC" w:tentative="1">
      <w:start w:val="1"/>
      <w:numFmt w:val="bullet"/>
      <w:lvlText w:val=""/>
      <w:lvlJc w:val="left"/>
      <w:pPr>
        <w:tabs>
          <w:tab w:val="num" w:pos="2880"/>
        </w:tabs>
        <w:ind w:left="2880" w:hanging="360"/>
      </w:pPr>
      <w:rPr>
        <w:rFonts w:ascii="Symbol" w:hAnsi="Symbol" w:hint="default"/>
      </w:rPr>
    </w:lvl>
    <w:lvl w:ilvl="4" w:tplc="C316A888" w:tentative="1">
      <w:start w:val="1"/>
      <w:numFmt w:val="bullet"/>
      <w:lvlText w:val="o"/>
      <w:lvlJc w:val="left"/>
      <w:pPr>
        <w:tabs>
          <w:tab w:val="num" w:pos="3600"/>
        </w:tabs>
        <w:ind w:left="3600" w:hanging="360"/>
      </w:pPr>
      <w:rPr>
        <w:rFonts w:ascii="Courier New" w:hAnsi="Courier New" w:hint="default"/>
      </w:rPr>
    </w:lvl>
    <w:lvl w:ilvl="5" w:tplc="DEE0F506" w:tentative="1">
      <w:start w:val="1"/>
      <w:numFmt w:val="bullet"/>
      <w:lvlText w:val=""/>
      <w:lvlJc w:val="left"/>
      <w:pPr>
        <w:tabs>
          <w:tab w:val="num" w:pos="4320"/>
        </w:tabs>
        <w:ind w:left="4320" w:hanging="360"/>
      </w:pPr>
      <w:rPr>
        <w:rFonts w:ascii="Wingdings" w:hAnsi="Wingdings" w:hint="default"/>
      </w:rPr>
    </w:lvl>
    <w:lvl w:ilvl="6" w:tplc="74C895F6" w:tentative="1">
      <w:start w:val="1"/>
      <w:numFmt w:val="bullet"/>
      <w:lvlText w:val=""/>
      <w:lvlJc w:val="left"/>
      <w:pPr>
        <w:tabs>
          <w:tab w:val="num" w:pos="5040"/>
        </w:tabs>
        <w:ind w:left="5040" w:hanging="360"/>
      </w:pPr>
      <w:rPr>
        <w:rFonts w:ascii="Symbol" w:hAnsi="Symbol" w:hint="default"/>
      </w:rPr>
    </w:lvl>
    <w:lvl w:ilvl="7" w:tplc="6A7697CC" w:tentative="1">
      <w:start w:val="1"/>
      <w:numFmt w:val="bullet"/>
      <w:lvlText w:val="o"/>
      <w:lvlJc w:val="left"/>
      <w:pPr>
        <w:tabs>
          <w:tab w:val="num" w:pos="5760"/>
        </w:tabs>
        <w:ind w:left="5760" w:hanging="360"/>
      </w:pPr>
      <w:rPr>
        <w:rFonts w:ascii="Courier New" w:hAnsi="Courier New" w:hint="default"/>
      </w:rPr>
    </w:lvl>
    <w:lvl w:ilvl="8" w:tplc="F2AA01C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98E637F6">
      <w:start w:val="1"/>
      <w:numFmt w:val="lowerRoman"/>
      <w:lvlText w:val="%1.)"/>
      <w:lvlJc w:val="left"/>
      <w:pPr>
        <w:tabs>
          <w:tab w:val="num" w:pos="540"/>
        </w:tabs>
        <w:ind w:left="255" w:hanging="435"/>
      </w:pPr>
      <w:rPr>
        <w:rFonts w:hint="default"/>
      </w:rPr>
    </w:lvl>
    <w:lvl w:ilvl="1" w:tplc="21C630F4" w:tentative="1">
      <w:start w:val="1"/>
      <w:numFmt w:val="lowerLetter"/>
      <w:lvlText w:val="%2."/>
      <w:lvlJc w:val="left"/>
      <w:pPr>
        <w:tabs>
          <w:tab w:val="num" w:pos="1260"/>
        </w:tabs>
        <w:ind w:left="1260" w:hanging="360"/>
      </w:pPr>
    </w:lvl>
    <w:lvl w:ilvl="2" w:tplc="6D40945C" w:tentative="1">
      <w:start w:val="1"/>
      <w:numFmt w:val="lowerRoman"/>
      <w:lvlText w:val="%3."/>
      <w:lvlJc w:val="right"/>
      <w:pPr>
        <w:tabs>
          <w:tab w:val="num" w:pos="1980"/>
        </w:tabs>
        <w:ind w:left="1980" w:hanging="180"/>
      </w:pPr>
    </w:lvl>
    <w:lvl w:ilvl="3" w:tplc="0B24B634" w:tentative="1">
      <w:start w:val="1"/>
      <w:numFmt w:val="decimal"/>
      <w:lvlText w:val="%4."/>
      <w:lvlJc w:val="left"/>
      <w:pPr>
        <w:tabs>
          <w:tab w:val="num" w:pos="2700"/>
        </w:tabs>
        <w:ind w:left="2700" w:hanging="360"/>
      </w:pPr>
    </w:lvl>
    <w:lvl w:ilvl="4" w:tplc="77DA669C" w:tentative="1">
      <w:start w:val="1"/>
      <w:numFmt w:val="lowerLetter"/>
      <w:lvlText w:val="%5."/>
      <w:lvlJc w:val="left"/>
      <w:pPr>
        <w:tabs>
          <w:tab w:val="num" w:pos="3420"/>
        </w:tabs>
        <w:ind w:left="3420" w:hanging="360"/>
      </w:pPr>
    </w:lvl>
    <w:lvl w:ilvl="5" w:tplc="D272EF1C" w:tentative="1">
      <w:start w:val="1"/>
      <w:numFmt w:val="lowerRoman"/>
      <w:lvlText w:val="%6."/>
      <w:lvlJc w:val="right"/>
      <w:pPr>
        <w:tabs>
          <w:tab w:val="num" w:pos="4140"/>
        </w:tabs>
        <w:ind w:left="4140" w:hanging="180"/>
      </w:pPr>
    </w:lvl>
    <w:lvl w:ilvl="6" w:tplc="9F4A41BE" w:tentative="1">
      <w:start w:val="1"/>
      <w:numFmt w:val="decimal"/>
      <w:lvlText w:val="%7."/>
      <w:lvlJc w:val="left"/>
      <w:pPr>
        <w:tabs>
          <w:tab w:val="num" w:pos="4860"/>
        </w:tabs>
        <w:ind w:left="4860" w:hanging="360"/>
      </w:pPr>
    </w:lvl>
    <w:lvl w:ilvl="7" w:tplc="933E1966" w:tentative="1">
      <w:start w:val="1"/>
      <w:numFmt w:val="lowerLetter"/>
      <w:lvlText w:val="%8."/>
      <w:lvlJc w:val="left"/>
      <w:pPr>
        <w:tabs>
          <w:tab w:val="num" w:pos="5580"/>
        </w:tabs>
        <w:ind w:left="5580" w:hanging="360"/>
      </w:pPr>
    </w:lvl>
    <w:lvl w:ilvl="8" w:tplc="D7E030FA"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C39CCB24">
      <w:start w:val="1"/>
      <w:numFmt w:val="decimal"/>
      <w:lvlText w:val="%1."/>
      <w:lvlJc w:val="left"/>
      <w:pPr>
        <w:tabs>
          <w:tab w:val="num" w:pos="180"/>
        </w:tabs>
        <w:ind w:left="180" w:hanging="360"/>
      </w:pPr>
      <w:rPr>
        <w:rFonts w:hint="default"/>
      </w:rPr>
    </w:lvl>
    <w:lvl w:ilvl="1" w:tplc="AF142508" w:tentative="1">
      <w:start w:val="1"/>
      <w:numFmt w:val="lowerLetter"/>
      <w:lvlText w:val="%2."/>
      <w:lvlJc w:val="left"/>
      <w:pPr>
        <w:tabs>
          <w:tab w:val="num" w:pos="900"/>
        </w:tabs>
        <w:ind w:left="900" w:hanging="360"/>
      </w:pPr>
    </w:lvl>
    <w:lvl w:ilvl="2" w:tplc="3140AD22" w:tentative="1">
      <w:start w:val="1"/>
      <w:numFmt w:val="lowerRoman"/>
      <w:lvlText w:val="%3."/>
      <w:lvlJc w:val="right"/>
      <w:pPr>
        <w:tabs>
          <w:tab w:val="num" w:pos="1620"/>
        </w:tabs>
        <w:ind w:left="1620" w:hanging="180"/>
      </w:pPr>
    </w:lvl>
    <w:lvl w:ilvl="3" w:tplc="610A1166" w:tentative="1">
      <w:start w:val="1"/>
      <w:numFmt w:val="decimal"/>
      <w:lvlText w:val="%4."/>
      <w:lvlJc w:val="left"/>
      <w:pPr>
        <w:tabs>
          <w:tab w:val="num" w:pos="2340"/>
        </w:tabs>
        <w:ind w:left="2340" w:hanging="360"/>
      </w:pPr>
    </w:lvl>
    <w:lvl w:ilvl="4" w:tplc="B4B62DFC" w:tentative="1">
      <w:start w:val="1"/>
      <w:numFmt w:val="lowerLetter"/>
      <w:lvlText w:val="%5."/>
      <w:lvlJc w:val="left"/>
      <w:pPr>
        <w:tabs>
          <w:tab w:val="num" w:pos="3060"/>
        </w:tabs>
        <w:ind w:left="3060" w:hanging="360"/>
      </w:pPr>
    </w:lvl>
    <w:lvl w:ilvl="5" w:tplc="AAC25354" w:tentative="1">
      <w:start w:val="1"/>
      <w:numFmt w:val="lowerRoman"/>
      <w:lvlText w:val="%6."/>
      <w:lvlJc w:val="right"/>
      <w:pPr>
        <w:tabs>
          <w:tab w:val="num" w:pos="3780"/>
        </w:tabs>
        <w:ind w:left="3780" w:hanging="180"/>
      </w:pPr>
    </w:lvl>
    <w:lvl w:ilvl="6" w:tplc="4FC23106" w:tentative="1">
      <w:start w:val="1"/>
      <w:numFmt w:val="decimal"/>
      <w:lvlText w:val="%7."/>
      <w:lvlJc w:val="left"/>
      <w:pPr>
        <w:tabs>
          <w:tab w:val="num" w:pos="4500"/>
        </w:tabs>
        <w:ind w:left="4500" w:hanging="360"/>
      </w:pPr>
    </w:lvl>
    <w:lvl w:ilvl="7" w:tplc="247C353A" w:tentative="1">
      <w:start w:val="1"/>
      <w:numFmt w:val="lowerLetter"/>
      <w:lvlText w:val="%8."/>
      <w:lvlJc w:val="left"/>
      <w:pPr>
        <w:tabs>
          <w:tab w:val="num" w:pos="5220"/>
        </w:tabs>
        <w:ind w:left="5220" w:hanging="360"/>
      </w:pPr>
    </w:lvl>
    <w:lvl w:ilvl="8" w:tplc="54F81AF2"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1A7A351A">
      <w:start w:val="1"/>
      <w:numFmt w:val="bullet"/>
      <w:lvlText w:val=""/>
      <w:lvlJc w:val="left"/>
      <w:pPr>
        <w:tabs>
          <w:tab w:val="num" w:pos="720"/>
        </w:tabs>
        <w:ind w:left="720" w:hanging="360"/>
      </w:pPr>
      <w:rPr>
        <w:rFonts w:ascii="Symbol" w:hAnsi="Symbol" w:hint="default"/>
      </w:rPr>
    </w:lvl>
    <w:lvl w:ilvl="1" w:tplc="6FA0E98C" w:tentative="1">
      <w:start w:val="1"/>
      <w:numFmt w:val="bullet"/>
      <w:lvlText w:val="o"/>
      <w:lvlJc w:val="left"/>
      <w:pPr>
        <w:tabs>
          <w:tab w:val="num" w:pos="1440"/>
        </w:tabs>
        <w:ind w:left="1440" w:hanging="360"/>
      </w:pPr>
      <w:rPr>
        <w:rFonts w:ascii="Courier New" w:hAnsi="Courier New" w:hint="default"/>
      </w:rPr>
    </w:lvl>
    <w:lvl w:ilvl="2" w:tplc="1D582A3E" w:tentative="1">
      <w:start w:val="1"/>
      <w:numFmt w:val="bullet"/>
      <w:lvlText w:val=""/>
      <w:lvlJc w:val="left"/>
      <w:pPr>
        <w:tabs>
          <w:tab w:val="num" w:pos="2160"/>
        </w:tabs>
        <w:ind w:left="2160" w:hanging="360"/>
      </w:pPr>
      <w:rPr>
        <w:rFonts w:ascii="Wingdings" w:hAnsi="Wingdings" w:hint="default"/>
      </w:rPr>
    </w:lvl>
    <w:lvl w:ilvl="3" w:tplc="17FEDB34" w:tentative="1">
      <w:start w:val="1"/>
      <w:numFmt w:val="bullet"/>
      <w:lvlText w:val=""/>
      <w:lvlJc w:val="left"/>
      <w:pPr>
        <w:tabs>
          <w:tab w:val="num" w:pos="2880"/>
        </w:tabs>
        <w:ind w:left="2880" w:hanging="360"/>
      </w:pPr>
      <w:rPr>
        <w:rFonts w:ascii="Symbol" w:hAnsi="Symbol" w:hint="default"/>
      </w:rPr>
    </w:lvl>
    <w:lvl w:ilvl="4" w:tplc="152ED2C6" w:tentative="1">
      <w:start w:val="1"/>
      <w:numFmt w:val="bullet"/>
      <w:lvlText w:val="o"/>
      <w:lvlJc w:val="left"/>
      <w:pPr>
        <w:tabs>
          <w:tab w:val="num" w:pos="3600"/>
        </w:tabs>
        <w:ind w:left="3600" w:hanging="360"/>
      </w:pPr>
      <w:rPr>
        <w:rFonts w:ascii="Courier New" w:hAnsi="Courier New" w:hint="default"/>
      </w:rPr>
    </w:lvl>
    <w:lvl w:ilvl="5" w:tplc="9B8CEBAA" w:tentative="1">
      <w:start w:val="1"/>
      <w:numFmt w:val="bullet"/>
      <w:lvlText w:val=""/>
      <w:lvlJc w:val="left"/>
      <w:pPr>
        <w:tabs>
          <w:tab w:val="num" w:pos="4320"/>
        </w:tabs>
        <w:ind w:left="4320" w:hanging="360"/>
      </w:pPr>
      <w:rPr>
        <w:rFonts w:ascii="Wingdings" w:hAnsi="Wingdings" w:hint="default"/>
      </w:rPr>
    </w:lvl>
    <w:lvl w:ilvl="6" w:tplc="585668AE" w:tentative="1">
      <w:start w:val="1"/>
      <w:numFmt w:val="bullet"/>
      <w:lvlText w:val=""/>
      <w:lvlJc w:val="left"/>
      <w:pPr>
        <w:tabs>
          <w:tab w:val="num" w:pos="5040"/>
        </w:tabs>
        <w:ind w:left="5040" w:hanging="360"/>
      </w:pPr>
      <w:rPr>
        <w:rFonts w:ascii="Symbol" w:hAnsi="Symbol" w:hint="default"/>
      </w:rPr>
    </w:lvl>
    <w:lvl w:ilvl="7" w:tplc="60E21484" w:tentative="1">
      <w:start w:val="1"/>
      <w:numFmt w:val="bullet"/>
      <w:lvlText w:val="o"/>
      <w:lvlJc w:val="left"/>
      <w:pPr>
        <w:tabs>
          <w:tab w:val="num" w:pos="5760"/>
        </w:tabs>
        <w:ind w:left="5760" w:hanging="360"/>
      </w:pPr>
      <w:rPr>
        <w:rFonts w:ascii="Courier New" w:hAnsi="Courier New" w:hint="default"/>
      </w:rPr>
    </w:lvl>
    <w:lvl w:ilvl="8" w:tplc="7B7CBBA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4CFAA196">
      <w:start w:val="1"/>
      <w:numFmt w:val="bullet"/>
      <w:lvlText w:val=""/>
      <w:lvlJc w:val="left"/>
      <w:pPr>
        <w:tabs>
          <w:tab w:val="num" w:pos="720"/>
        </w:tabs>
        <w:ind w:left="720" w:hanging="360"/>
      </w:pPr>
      <w:rPr>
        <w:rFonts w:ascii="Symbol" w:hAnsi="Symbol" w:hint="default"/>
      </w:rPr>
    </w:lvl>
    <w:lvl w:ilvl="1" w:tplc="6D9ED104">
      <w:start w:val="1"/>
      <w:numFmt w:val="bullet"/>
      <w:lvlText w:val="o"/>
      <w:lvlJc w:val="left"/>
      <w:pPr>
        <w:tabs>
          <w:tab w:val="num" w:pos="1440"/>
        </w:tabs>
        <w:ind w:left="1440" w:hanging="360"/>
      </w:pPr>
      <w:rPr>
        <w:rFonts w:ascii="Courier New" w:hAnsi="Courier New" w:hint="default"/>
      </w:rPr>
    </w:lvl>
    <w:lvl w:ilvl="2" w:tplc="0D7CCEF0" w:tentative="1">
      <w:start w:val="1"/>
      <w:numFmt w:val="bullet"/>
      <w:lvlText w:val=""/>
      <w:lvlJc w:val="left"/>
      <w:pPr>
        <w:tabs>
          <w:tab w:val="num" w:pos="2160"/>
        </w:tabs>
        <w:ind w:left="2160" w:hanging="360"/>
      </w:pPr>
      <w:rPr>
        <w:rFonts w:ascii="Wingdings" w:hAnsi="Wingdings" w:hint="default"/>
      </w:rPr>
    </w:lvl>
    <w:lvl w:ilvl="3" w:tplc="4DB21438" w:tentative="1">
      <w:start w:val="1"/>
      <w:numFmt w:val="bullet"/>
      <w:lvlText w:val=""/>
      <w:lvlJc w:val="left"/>
      <w:pPr>
        <w:tabs>
          <w:tab w:val="num" w:pos="2880"/>
        </w:tabs>
        <w:ind w:left="2880" w:hanging="360"/>
      </w:pPr>
      <w:rPr>
        <w:rFonts w:ascii="Symbol" w:hAnsi="Symbol" w:hint="default"/>
      </w:rPr>
    </w:lvl>
    <w:lvl w:ilvl="4" w:tplc="F86855EE" w:tentative="1">
      <w:start w:val="1"/>
      <w:numFmt w:val="bullet"/>
      <w:lvlText w:val="o"/>
      <w:lvlJc w:val="left"/>
      <w:pPr>
        <w:tabs>
          <w:tab w:val="num" w:pos="3600"/>
        </w:tabs>
        <w:ind w:left="3600" w:hanging="360"/>
      </w:pPr>
      <w:rPr>
        <w:rFonts w:ascii="Courier New" w:hAnsi="Courier New" w:hint="default"/>
      </w:rPr>
    </w:lvl>
    <w:lvl w:ilvl="5" w:tplc="F67A56A4" w:tentative="1">
      <w:start w:val="1"/>
      <w:numFmt w:val="bullet"/>
      <w:lvlText w:val=""/>
      <w:lvlJc w:val="left"/>
      <w:pPr>
        <w:tabs>
          <w:tab w:val="num" w:pos="4320"/>
        </w:tabs>
        <w:ind w:left="4320" w:hanging="360"/>
      </w:pPr>
      <w:rPr>
        <w:rFonts w:ascii="Wingdings" w:hAnsi="Wingdings" w:hint="default"/>
      </w:rPr>
    </w:lvl>
    <w:lvl w:ilvl="6" w:tplc="29FC17D4" w:tentative="1">
      <w:start w:val="1"/>
      <w:numFmt w:val="bullet"/>
      <w:lvlText w:val=""/>
      <w:lvlJc w:val="left"/>
      <w:pPr>
        <w:tabs>
          <w:tab w:val="num" w:pos="5040"/>
        </w:tabs>
        <w:ind w:left="5040" w:hanging="360"/>
      </w:pPr>
      <w:rPr>
        <w:rFonts w:ascii="Symbol" w:hAnsi="Symbol" w:hint="default"/>
      </w:rPr>
    </w:lvl>
    <w:lvl w:ilvl="7" w:tplc="A16087E8" w:tentative="1">
      <w:start w:val="1"/>
      <w:numFmt w:val="bullet"/>
      <w:lvlText w:val="o"/>
      <w:lvlJc w:val="left"/>
      <w:pPr>
        <w:tabs>
          <w:tab w:val="num" w:pos="5760"/>
        </w:tabs>
        <w:ind w:left="5760" w:hanging="360"/>
      </w:pPr>
      <w:rPr>
        <w:rFonts w:ascii="Courier New" w:hAnsi="Courier New" w:hint="default"/>
      </w:rPr>
    </w:lvl>
    <w:lvl w:ilvl="8" w:tplc="41C22DB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DDE40F16">
      <w:start w:val="1"/>
      <w:numFmt w:val="decimal"/>
      <w:pStyle w:val="References"/>
      <w:lvlText w:val="%1."/>
      <w:lvlJc w:val="left"/>
      <w:pPr>
        <w:tabs>
          <w:tab w:val="num" w:pos="360"/>
        </w:tabs>
        <w:ind w:left="360" w:hanging="360"/>
      </w:pPr>
      <w:rPr>
        <w:rFonts w:hint="default"/>
      </w:rPr>
    </w:lvl>
    <w:lvl w:ilvl="1" w:tplc="460EEB8E">
      <w:start w:val="1"/>
      <w:numFmt w:val="lowerLetter"/>
      <w:lvlText w:val="%2."/>
      <w:lvlJc w:val="left"/>
      <w:pPr>
        <w:tabs>
          <w:tab w:val="num" w:pos="1620"/>
        </w:tabs>
        <w:ind w:left="1620" w:hanging="360"/>
      </w:pPr>
    </w:lvl>
    <w:lvl w:ilvl="2" w:tplc="55EA865A" w:tentative="1">
      <w:start w:val="1"/>
      <w:numFmt w:val="lowerRoman"/>
      <w:lvlText w:val="%3."/>
      <w:lvlJc w:val="right"/>
      <w:pPr>
        <w:tabs>
          <w:tab w:val="num" w:pos="2340"/>
        </w:tabs>
        <w:ind w:left="2340" w:hanging="180"/>
      </w:pPr>
    </w:lvl>
    <w:lvl w:ilvl="3" w:tplc="D1DA259A" w:tentative="1">
      <w:start w:val="1"/>
      <w:numFmt w:val="decimal"/>
      <w:lvlText w:val="%4."/>
      <w:lvlJc w:val="left"/>
      <w:pPr>
        <w:tabs>
          <w:tab w:val="num" w:pos="3060"/>
        </w:tabs>
        <w:ind w:left="3060" w:hanging="360"/>
      </w:pPr>
    </w:lvl>
    <w:lvl w:ilvl="4" w:tplc="12F0C1E0" w:tentative="1">
      <w:start w:val="1"/>
      <w:numFmt w:val="lowerLetter"/>
      <w:lvlText w:val="%5."/>
      <w:lvlJc w:val="left"/>
      <w:pPr>
        <w:tabs>
          <w:tab w:val="num" w:pos="3780"/>
        </w:tabs>
        <w:ind w:left="3780" w:hanging="360"/>
      </w:pPr>
    </w:lvl>
    <w:lvl w:ilvl="5" w:tplc="3536A77E" w:tentative="1">
      <w:start w:val="1"/>
      <w:numFmt w:val="lowerRoman"/>
      <w:lvlText w:val="%6."/>
      <w:lvlJc w:val="right"/>
      <w:pPr>
        <w:tabs>
          <w:tab w:val="num" w:pos="4500"/>
        </w:tabs>
        <w:ind w:left="4500" w:hanging="180"/>
      </w:pPr>
    </w:lvl>
    <w:lvl w:ilvl="6" w:tplc="358E03E0" w:tentative="1">
      <w:start w:val="1"/>
      <w:numFmt w:val="decimal"/>
      <w:lvlText w:val="%7."/>
      <w:lvlJc w:val="left"/>
      <w:pPr>
        <w:tabs>
          <w:tab w:val="num" w:pos="5220"/>
        </w:tabs>
        <w:ind w:left="5220" w:hanging="360"/>
      </w:pPr>
    </w:lvl>
    <w:lvl w:ilvl="7" w:tplc="1B8E78BE" w:tentative="1">
      <w:start w:val="1"/>
      <w:numFmt w:val="lowerLetter"/>
      <w:lvlText w:val="%8."/>
      <w:lvlJc w:val="left"/>
      <w:pPr>
        <w:tabs>
          <w:tab w:val="num" w:pos="5940"/>
        </w:tabs>
        <w:ind w:left="5940" w:hanging="360"/>
      </w:pPr>
    </w:lvl>
    <w:lvl w:ilvl="8" w:tplc="A086CED0"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1BC6D96C">
      <w:start w:val="1"/>
      <w:numFmt w:val="bullet"/>
      <w:lvlText w:val=""/>
      <w:lvlJc w:val="left"/>
      <w:pPr>
        <w:tabs>
          <w:tab w:val="num" w:pos="720"/>
        </w:tabs>
        <w:ind w:left="720" w:hanging="360"/>
      </w:pPr>
      <w:rPr>
        <w:rFonts w:ascii="Symbol" w:hAnsi="Symbol" w:hint="default"/>
      </w:rPr>
    </w:lvl>
    <w:lvl w:ilvl="1" w:tplc="93E2CDDE" w:tentative="1">
      <w:start w:val="1"/>
      <w:numFmt w:val="bullet"/>
      <w:lvlText w:val="o"/>
      <w:lvlJc w:val="left"/>
      <w:pPr>
        <w:tabs>
          <w:tab w:val="num" w:pos="1440"/>
        </w:tabs>
        <w:ind w:left="1440" w:hanging="360"/>
      </w:pPr>
      <w:rPr>
        <w:rFonts w:ascii="Courier New" w:hAnsi="Courier New" w:hint="default"/>
      </w:rPr>
    </w:lvl>
    <w:lvl w:ilvl="2" w:tplc="5EC89D88" w:tentative="1">
      <w:start w:val="1"/>
      <w:numFmt w:val="bullet"/>
      <w:lvlText w:val=""/>
      <w:lvlJc w:val="left"/>
      <w:pPr>
        <w:tabs>
          <w:tab w:val="num" w:pos="2160"/>
        </w:tabs>
        <w:ind w:left="2160" w:hanging="360"/>
      </w:pPr>
      <w:rPr>
        <w:rFonts w:ascii="Wingdings" w:hAnsi="Wingdings" w:hint="default"/>
      </w:rPr>
    </w:lvl>
    <w:lvl w:ilvl="3" w:tplc="EA86C3CA" w:tentative="1">
      <w:start w:val="1"/>
      <w:numFmt w:val="bullet"/>
      <w:lvlText w:val=""/>
      <w:lvlJc w:val="left"/>
      <w:pPr>
        <w:tabs>
          <w:tab w:val="num" w:pos="2880"/>
        </w:tabs>
        <w:ind w:left="2880" w:hanging="360"/>
      </w:pPr>
      <w:rPr>
        <w:rFonts w:ascii="Symbol" w:hAnsi="Symbol" w:hint="default"/>
      </w:rPr>
    </w:lvl>
    <w:lvl w:ilvl="4" w:tplc="D746449E" w:tentative="1">
      <w:start w:val="1"/>
      <w:numFmt w:val="bullet"/>
      <w:lvlText w:val="o"/>
      <w:lvlJc w:val="left"/>
      <w:pPr>
        <w:tabs>
          <w:tab w:val="num" w:pos="3600"/>
        </w:tabs>
        <w:ind w:left="3600" w:hanging="360"/>
      </w:pPr>
      <w:rPr>
        <w:rFonts w:ascii="Courier New" w:hAnsi="Courier New" w:hint="default"/>
      </w:rPr>
    </w:lvl>
    <w:lvl w:ilvl="5" w:tplc="CE46DCEA" w:tentative="1">
      <w:start w:val="1"/>
      <w:numFmt w:val="bullet"/>
      <w:lvlText w:val=""/>
      <w:lvlJc w:val="left"/>
      <w:pPr>
        <w:tabs>
          <w:tab w:val="num" w:pos="4320"/>
        </w:tabs>
        <w:ind w:left="4320" w:hanging="360"/>
      </w:pPr>
      <w:rPr>
        <w:rFonts w:ascii="Wingdings" w:hAnsi="Wingdings" w:hint="default"/>
      </w:rPr>
    </w:lvl>
    <w:lvl w:ilvl="6" w:tplc="BBF4315C" w:tentative="1">
      <w:start w:val="1"/>
      <w:numFmt w:val="bullet"/>
      <w:lvlText w:val=""/>
      <w:lvlJc w:val="left"/>
      <w:pPr>
        <w:tabs>
          <w:tab w:val="num" w:pos="5040"/>
        </w:tabs>
        <w:ind w:left="5040" w:hanging="360"/>
      </w:pPr>
      <w:rPr>
        <w:rFonts w:ascii="Symbol" w:hAnsi="Symbol" w:hint="default"/>
      </w:rPr>
    </w:lvl>
    <w:lvl w:ilvl="7" w:tplc="1CF2D654" w:tentative="1">
      <w:start w:val="1"/>
      <w:numFmt w:val="bullet"/>
      <w:lvlText w:val="o"/>
      <w:lvlJc w:val="left"/>
      <w:pPr>
        <w:tabs>
          <w:tab w:val="num" w:pos="5760"/>
        </w:tabs>
        <w:ind w:left="5760" w:hanging="360"/>
      </w:pPr>
      <w:rPr>
        <w:rFonts w:ascii="Courier New" w:hAnsi="Courier New" w:hint="default"/>
      </w:rPr>
    </w:lvl>
    <w:lvl w:ilvl="8" w:tplc="D7BA962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activeWritingStyle w:appName="MSWord" w:lang="en-GB"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NrEwMDC2MDQxNDVT0lEKTi0uzszPAykwrAUAJDN6biwAAAA="/>
  </w:docVars>
  <w:rsids>
    <w:rsidRoot w:val="00FA23DE"/>
    <w:rsid w:val="000C3258"/>
    <w:rsid w:val="001D1B88"/>
    <w:rsid w:val="002624F1"/>
    <w:rsid w:val="00376D42"/>
    <w:rsid w:val="00395C92"/>
    <w:rsid w:val="003B6D4B"/>
    <w:rsid w:val="0047543A"/>
    <w:rsid w:val="004A675F"/>
    <w:rsid w:val="004C048E"/>
    <w:rsid w:val="00561C69"/>
    <w:rsid w:val="005A5112"/>
    <w:rsid w:val="006C45F8"/>
    <w:rsid w:val="00736717"/>
    <w:rsid w:val="008044AB"/>
    <w:rsid w:val="00821264"/>
    <w:rsid w:val="008674F6"/>
    <w:rsid w:val="008C7F47"/>
    <w:rsid w:val="009306A1"/>
    <w:rsid w:val="009B581D"/>
    <w:rsid w:val="009E3EEB"/>
    <w:rsid w:val="00A96D21"/>
    <w:rsid w:val="00AB7B37"/>
    <w:rsid w:val="00B02B7D"/>
    <w:rsid w:val="00B14868"/>
    <w:rsid w:val="00C51123"/>
    <w:rsid w:val="00C66979"/>
    <w:rsid w:val="00CA0507"/>
    <w:rsid w:val="00D351D8"/>
    <w:rsid w:val="00D468FA"/>
    <w:rsid w:val="00DC69F1"/>
    <w:rsid w:val="00DF0D3E"/>
    <w:rsid w:val="00E046B2"/>
    <w:rsid w:val="00E52924"/>
    <w:rsid w:val="00E9636B"/>
    <w:rsid w:val="00EE5954"/>
    <w:rsid w:val="00F063A8"/>
    <w:rsid w:val="00F344CF"/>
    <w:rsid w:val="00FA23DE"/>
    <w:rsid w:val="00FA23F2"/>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946882"/>
  <w15:docId w15:val="{2D742623-D8C6-4779-B911-A6BDE179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styleId="BalloonText">
    <w:name w:val="Balloon Text"/>
    <w:basedOn w:val="Normal"/>
    <w:link w:val="BalloonTextChar"/>
    <w:semiHidden/>
    <w:unhideWhenUsed/>
    <w:rsid w:val="00FA23F2"/>
    <w:rPr>
      <w:rFonts w:ascii="Segoe UI" w:hAnsi="Segoe UI" w:cs="Segoe UI"/>
      <w:sz w:val="18"/>
      <w:szCs w:val="18"/>
    </w:rPr>
  </w:style>
  <w:style w:type="character" w:customStyle="1" w:styleId="BalloonTextChar">
    <w:name w:val="Balloon Text Char"/>
    <w:basedOn w:val="DefaultParagraphFont"/>
    <w:link w:val="BalloonText"/>
    <w:semiHidden/>
    <w:rsid w:val="00FA23F2"/>
    <w:rPr>
      <w:rFonts w:ascii="Segoe UI" w:hAnsi="Segoe UI" w:cs="Segoe UI"/>
      <w:sz w:val="18"/>
      <w:szCs w:val="18"/>
      <w:lang w:val="en-GB"/>
    </w:rPr>
  </w:style>
  <w:style w:type="character" w:styleId="CommentReference">
    <w:name w:val="annotation reference"/>
    <w:basedOn w:val="DefaultParagraphFont"/>
    <w:semiHidden/>
    <w:unhideWhenUsed/>
    <w:rsid w:val="00E52924"/>
    <w:rPr>
      <w:sz w:val="16"/>
      <w:szCs w:val="16"/>
    </w:rPr>
  </w:style>
  <w:style w:type="paragraph" w:styleId="CommentText">
    <w:name w:val="annotation text"/>
    <w:basedOn w:val="Normal"/>
    <w:link w:val="CommentTextChar"/>
    <w:semiHidden/>
    <w:unhideWhenUsed/>
    <w:rsid w:val="00E52924"/>
  </w:style>
  <w:style w:type="character" w:customStyle="1" w:styleId="CommentTextChar">
    <w:name w:val="Comment Text Char"/>
    <w:basedOn w:val="DefaultParagraphFont"/>
    <w:link w:val="CommentText"/>
    <w:semiHidden/>
    <w:rsid w:val="00E52924"/>
    <w:rPr>
      <w:rFonts w:ascii="Times New Roman" w:hAnsi="Times New Roman"/>
      <w:lang w:val="en-GB"/>
    </w:rPr>
  </w:style>
  <w:style w:type="paragraph" w:styleId="CommentSubject">
    <w:name w:val="annotation subject"/>
    <w:basedOn w:val="CommentText"/>
    <w:next w:val="CommentText"/>
    <w:link w:val="CommentSubjectChar"/>
    <w:semiHidden/>
    <w:unhideWhenUsed/>
    <w:rsid w:val="00E52924"/>
    <w:rPr>
      <w:b/>
      <w:bCs/>
    </w:rPr>
  </w:style>
  <w:style w:type="character" w:customStyle="1" w:styleId="CommentSubjectChar">
    <w:name w:val="Comment Subject Char"/>
    <w:basedOn w:val="CommentTextChar"/>
    <w:link w:val="CommentSubject"/>
    <w:semiHidden/>
    <w:rsid w:val="00E52924"/>
    <w:rPr>
      <w:rFonts w:ascii="Times New Roman" w:hAnsi="Times New Roman"/>
      <w:b/>
      <w:bCs/>
      <w:lang w:val="en-GB"/>
    </w:rPr>
  </w:style>
  <w:style w:type="character" w:customStyle="1" w:styleId="ng-binding">
    <w:name w:val="ng-binding"/>
    <w:basedOn w:val="DefaultParagraphFont"/>
    <w:rsid w:val="00821264"/>
  </w:style>
  <w:style w:type="character" w:customStyle="1" w:styleId="jlqj4b">
    <w:name w:val="jlqj4b"/>
    <w:basedOn w:val="DefaultParagraphFont"/>
    <w:rsid w:val="00821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zgar.feiz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F5B00-D734-4380-B5B0-71C8DCCDD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1108</Words>
  <Characters>6317</Characters>
  <Application>Microsoft Office Word</Application>
  <DocSecurity>0</DocSecurity>
  <Lines>52</Lines>
  <Paragraphs>14</Paragraphs>
  <ScaleCrop>false</ScaleCrop>
  <HeadingPairs>
    <vt:vector size="6" baseType="variant">
      <vt:variant>
        <vt:lpstr>Title</vt:lpstr>
      </vt:variant>
      <vt:variant>
        <vt:i4>1</vt:i4>
      </vt:variant>
      <vt:variant>
        <vt:lpstr>Titre</vt:lpstr>
      </vt:variant>
      <vt:variant>
        <vt:i4>1</vt:i4>
      </vt:variant>
      <vt:variant>
        <vt:lpstr>Naslov</vt:lpstr>
      </vt:variant>
      <vt:variant>
        <vt:i4>1</vt:i4>
      </vt:variant>
    </vt:vector>
  </HeadingPairs>
  <TitlesOfParts>
    <vt:vector size="3" baseType="lpstr">
      <vt:lpstr/>
      <vt:lpstr/>
      <vt:lpstr>       </vt:lpstr>
    </vt:vector>
  </TitlesOfParts>
  <Company>Ekonomska fakulteta</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sahar amidi</cp:lastModifiedBy>
  <cp:revision>4</cp:revision>
  <cp:lastPrinted>2021-02-02T07:19:00Z</cp:lastPrinted>
  <dcterms:created xsi:type="dcterms:W3CDTF">2021-02-02T13:56:00Z</dcterms:created>
  <dcterms:modified xsi:type="dcterms:W3CDTF">2021-02-02T14:23:00Z</dcterms:modified>
</cp:coreProperties>
</file>